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817E" w14:textId="77777777" w:rsidR="008A3DFE" w:rsidRPr="00F37163" w:rsidRDefault="008A3DFE" w:rsidP="008A3D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AAE8F3" w14:textId="032BC587" w:rsidR="008E684E" w:rsidRPr="00F37163" w:rsidRDefault="008E684E" w:rsidP="008E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30"/>
          <w:szCs w:val="30"/>
        </w:rPr>
      </w:pPr>
      <w:r w:rsidRPr="00F37163">
        <w:rPr>
          <w:rFonts w:ascii="Open Sans" w:hAnsi="Open Sans" w:cs="Open Sans"/>
          <w:b/>
          <w:bCs/>
          <w:sz w:val="30"/>
          <w:szCs w:val="30"/>
        </w:rPr>
        <w:t>La ASOCIACIÓN ESCUELA DE FÚTBOL LAGUNAK (ES</w:t>
      </w:r>
      <w:r w:rsidR="00F57FB9" w:rsidRPr="00F37163">
        <w:rPr>
          <w:rFonts w:ascii="Open Sans" w:hAnsi="Open Sans" w:cs="Open Sans"/>
          <w:b/>
          <w:bCs/>
          <w:sz w:val="30"/>
          <w:szCs w:val="30"/>
        </w:rPr>
        <w:t>.</w:t>
      </w:r>
      <w:r w:rsidRPr="00F37163">
        <w:rPr>
          <w:rFonts w:ascii="Open Sans" w:hAnsi="Open Sans" w:cs="Open Sans"/>
          <w:b/>
          <w:bCs/>
          <w:sz w:val="30"/>
          <w:szCs w:val="30"/>
        </w:rPr>
        <w:t>FU</w:t>
      </w:r>
      <w:r w:rsidR="00F57FB9" w:rsidRPr="00F37163">
        <w:rPr>
          <w:rFonts w:ascii="Open Sans" w:hAnsi="Open Sans" w:cs="Open Sans"/>
          <w:b/>
          <w:bCs/>
          <w:sz w:val="30"/>
          <w:szCs w:val="30"/>
        </w:rPr>
        <w:t>T.LAG) ENTREGA UN CHEQUE DE 4.286</w:t>
      </w:r>
      <w:r w:rsidRPr="00F37163">
        <w:rPr>
          <w:rFonts w:ascii="Open Sans" w:hAnsi="Open Sans" w:cs="Open Sans"/>
          <w:b/>
          <w:bCs/>
          <w:sz w:val="30"/>
          <w:szCs w:val="30"/>
        </w:rPr>
        <w:t xml:space="preserve"> EUROS  A ASPACE NAVARRA</w:t>
      </w:r>
    </w:p>
    <w:p w14:paraId="5041F60D" w14:textId="77777777" w:rsidR="00391AA4" w:rsidRDefault="00391AA4" w:rsidP="008E6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616161"/>
          <w:sz w:val="30"/>
          <w:szCs w:val="30"/>
        </w:rPr>
      </w:pPr>
    </w:p>
    <w:p w14:paraId="49207E19" w14:textId="0ECE16C7" w:rsidR="00391AA4" w:rsidRPr="00F37163" w:rsidRDefault="00391AA4" w:rsidP="00F57FB9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30"/>
          <w:szCs w:val="30"/>
        </w:rPr>
      </w:pPr>
      <w:r w:rsidRPr="00F37163">
        <w:rPr>
          <w:rFonts w:ascii="Open Sans" w:hAnsi="Open Sans" w:cs="Open Sans"/>
          <w:b/>
          <w:bCs/>
          <w:sz w:val="30"/>
          <w:szCs w:val="30"/>
        </w:rPr>
        <w:t xml:space="preserve">Javier </w:t>
      </w:r>
      <w:r w:rsidR="00460B08" w:rsidRPr="00F37163">
        <w:rPr>
          <w:rFonts w:ascii="Open Sans" w:hAnsi="Open Sans" w:cs="Open Sans"/>
          <w:b/>
          <w:bCs/>
          <w:sz w:val="30"/>
          <w:szCs w:val="30"/>
        </w:rPr>
        <w:t>Rodríguez</w:t>
      </w:r>
      <w:r w:rsidRPr="00F37163">
        <w:rPr>
          <w:rFonts w:ascii="Open Sans" w:hAnsi="Open Sans" w:cs="Open Sans"/>
          <w:b/>
          <w:bCs/>
          <w:sz w:val="30"/>
          <w:szCs w:val="30"/>
        </w:rPr>
        <w:t>, presidente de ES</w:t>
      </w:r>
      <w:r w:rsidR="00F57FB9" w:rsidRPr="00F37163">
        <w:rPr>
          <w:rFonts w:ascii="Open Sans" w:hAnsi="Open Sans" w:cs="Open Sans"/>
          <w:b/>
          <w:bCs/>
          <w:sz w:val="30"/>
          <w:szCs w:val="30"/>
        </w:rPr>
        <w:t>.</w:t>
      </w:r>
      <w:r w:rsidRPr="00F37163">
        <w:rPr>
          <w:rFonts w:ascii="Open Sans" w:hAnsi="Open Sans" w:cs="Open Sans"/>
          <w:b/>
          <w:bCs/>
          <w:sz w:val="30"/>
          <w:szCs w:val="30"/>
        </w:rPr>
        <w:t>FUT</w:t>
      </w:r>
      <w:r w:rsidR="00F57FB9" w:rsidRPr="00F37163">
        <w:rPr>
          <w:rFonts w:ascii="Open Sans" w:hAnsi="Open Sans" w:cs="Open Sans"/>
          <w:b/>
          <w:bCs/>
          <w:sz w:val="30"/>
          <w:szCs w:val="30"/>
        </w:rPr>
        <w:t>.</w:t>
      </w:r>
      <w:r w:rsidRPr="00F37163">
        <w:rPr>
          <w:rFonts w:ascii="Open Sans" w:hAnsi="Open Sans" w:cs="Open Sans"/>
          <w:b/>
          <w:bCs/>
          <w:sz w:val="30"/>
          <w:szCs w:val="30"/>
        </w:rPr>
        <w:t xml:space="preserve">LAG, fue el </w:t>
      </w:r>
      <w:r w:rsidR="00F57FB9" w:rsidRPr="00F37163">
        <w:rPr>
          <w:rFonts w:ascii="Open Sans" w:hAnsi="Open Sans" w:cs="Open Sans"/>
          <w:b/>
          <w:bCs/>
          <w:sz w:val="30"/>
          <w:szCs w:val="30"/>
        </w:rPr>
        <w:t xml:space="preserve">     </w:t>
      </w:r>
      <w:r w:rsidRPr="00F37163">
        <w:rPr>
          <w:rFonts w:ascii="Open Sans" w:hAnsi="Open Sans" w:cs="Open Sans"/>
          <w:b/>
          <w:bCs/>
          <w:sz w:val="30"/>
          <w:szCs w:val="30"/>
        </w:rPr>
        <w:t>encargado de entregar el cheque a Aspace Navarra</w:t>
      </w:r>
      <w:r w:rsidR="00460B08" w:rsidRPr="00F37163">
        <w:rPr>
          <w:rFonts w:ascii="Open Sans" w:hAnsi="Open Sans" w:cs="Open Sans"/>
          <w:b/>
          <w:bCs/>
          <w:sz w:val="30"/>
          <w:szCs w:val="30"/>
        </w:rPr>
        <w:t>.</w:t>
      </w:r>
    </w:p>
    <w:p w14:paraId="140930E0" w14:textId="77777777" w:rsidR="008E684E" w:rsidRPr="00F37163" w:rsidRDefault="008E684E" w:rsidP="008E684E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30"/>
          <w:szCs w:val="30"/>
        </w:rPr>
      </w:pPr>
    </w:p>
    <w:p w14:paraId="2C9E2229" w14:textId="14723AFD" w:rsidR="008E684E" w:rsidRPr="00F37163" w:rsidRDefault="008E684E" w:rsidP="008E684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30"/>
          <w:szCs w:val="30"/>
        </w:rPr>
      </w:pPr>
      <w:r w:rsidRPr="00F37163">
        <w:rPr>
          <w:rFonts w:ascii="Open Sans" w:hAnsi="Open Sans" w:cs="Open Sans"/>
          <w:b/>
          <w:bCs/>
          <w:sz w:val="30"/>
          <w:szCs w:val="30"/>
        </w:rPr>
        <w:t>El dinero se recaudó mediante la venta de boletos en el cuarto torneo benéfico de fútbol de categoría infantil celebrado el pasado 4 de enero en las instalaciones de Lagunak (Barañain).</w:t>
      </w:r>
    </w:p>
    <w:p w14:paraId="020BA980" w14:textId="77777777" w:rsidR="008E684E" w:rsidRPr="00F37163" w:rsidRDefault="008E684E" w:rsidP="008E684E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30"/>
          <w:szCs w:val="30"/>
        </w:rPr>
      </w:pPr>
    </w:p>
    <w:p w14:paraId="14DA0854" w14:textId="2273443B" w:rsidR="008E684E" w:rsidRPr="00F37163" w:rsidRDefault="008E684E" w:rsidP="008E684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30"/>
          <w:szCs w:val="30"/>
        </w:rPr>
      </w:pPr>
      <w:r w:rsidRPr="00F37163">
        <w:rPr>
          <w:rFonts w:ascii="Open Sans" w:hAnsi="Open Sans" w:cs="Open Sans"/>
          <w:b/>
          <w:bCs/>
          <w:sz w:val="30"/>
          <w:szCs w:val="30"/>
        </w:rPr>
        <w:t>Será destinado a un programa de ayuda a niños con parálisis cerebral y afines de Aspace Navarra (“Dame el arte de decirte”)</w:t>
      </w:r>
    </w:p>
    <w:p w14:paraId="3450654E" w14:textId="77777777" w:rsidR="00F9116A" w:rsidRPr="00F9116A" w:rsidRDefault="00F9116A" w:rsidP="00F9116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616161"/>
          <w:sz w:val="30"/>
          <w:szCs w:val="30"/>
        </w:rPr>
      </w:pPr>
    </w:p>
    <w:p w14:paraId="01FC67A8" w14:textId="740F0454" w:rsidR="00460B08" w:rsidRDefault="00F57FB9" w:rsidP="00F9116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6191F"/>
          <w:sz w:val="28"/>
          <w:szCs w:val="28"/>
        </w:rPr>
      </w:pPr>
      <w:r w:rsidRPr="00F57FB9">
        <w:rPr>
          <w:rFonts w:ascii="Helvetica" w:hAnsi="Helvetica" w:cs="Helvetica"/>
          <w:b/>
          <w:color w:val="16191F"/>
          <w:sz w:val="28"/>
          <w:szCs w:val="28"/>
        </w:rPr>
        <w:t>Lunes, 13 de febrero 2017</w:t>
      </w:r>
      <w:r>
        <w:rPr>
          <w:rFonts w:ascii="Helvetica" w:hAnsi="Helvetica" w:cs="Helvetica"/>
          <w:color w:val="16191F"/>
          <w:sz w:val="28"/>
          <w:szCs w:val="28"/>
        </w:rPr>
        <w:t xml:space="preserve">. Los representantes de la Escuela de fútbol Lagunak, MTorres y de </w:t>
      </w:r>
      <w:r w:rsidR="00CB6ED7">
        <w:rPr>
          <w:rFonts w:ascii="Helvetica" w:hAnsi="Helvetica" w:cs="Helvetica"/>
          <w:color w:val="16191F"/>
          <w:sz w:val="28"/>
          <w:szCs w:val="28"/>
        </w:rPr>
        <w:t>Obra Social</w:t>
      </w:r>
      <w:r w:rsidR="001E1D6B">
        <w:rPr>
          <w:rFonts w:ascii="Helvetica" w:hAnsi="Helvetica" w:cs="Helvetica"/>
          <w:color w:val="16191F"/>
          <w:sz w:val="28"/>
          <w:szCs w:val="28"/>
        </w:rPr>
        <w:t xml:space="preserve"> ”</w:t>
      </w:r>
      <w:r w:rsidR="00CB6ED7">
        <w:rPr>
          <w:rFonts w:ascii="Helvetica" w:hAnsi="Helvetica" w:cs="Helvetica"/>
          <w:color w:val="16191F"/>
          <w:sz w:val="28"/>
          <w:szCs w:val="28"/>
        </w:rPr>
        <w:t xml:space="preserve"> </w:t>
      </w:r>
      <w:r w:rsidR="00376DE3">
        <w:rPr>
          <w:rFonts w:ascii="Helvetica" w:hAnsi="Helvetica" w:cs="Helvetica"/>
          <w:color w:val="16191F"/>
          <w:sz w:val="28"/>
          <w:szCs w:val="28"/>
        </w:rPr>
        <w:t>l</w:t>
      </w:r>
      <w:r>
        <w:rPr>
          <w:rFonts w:ascii="Helvetica" w:hAnsi="Helvetica" w:cs="Helvetica"/>
          <w:color w:val="16191F"/>
          <w:sz w:val="28"/>
          <w:szCs w:val="28"/>
        </w:rPr>
        <w:t>a Caixa</w:t>
      </w:r>
      <w:r w:rsidR="001E1D6B">
        <w:rPr>
          <w:rFonts w:ascii="Helvetica" w:hAnsi="Helvetica" w:cs="Helvetica"/>
          <w:color w:val="16191F"/>
          <w:sz w:val="28"/>
          <w:szCs w:val="28"/>
        </w:rPr>
        <w:t>”</w:t>
      </w:r>
      <w:r>
        <w:rPr>
          <w:rFonts w:ascii="Helvetica" w:hAnsi="Helvetica" w:cs="Helvetica"/>
          <w:color w:val="16191F"/>
          <w:sz w:val="28"/>
          <w:szCs w:val="28"/>
        </w:rPr>
        <w:t xml:space="preserve"> fueron los encargados de visitar las instalaciones de Aspace Navarra, con el fin de entregar a esta entidad un cheque con valor de 4.286 euros</w:t>
      </w:r>
      <w:r w:rsidR="00460B08">
        <w:rPr>
          <w:rFonts w:ascii="Helvetica" w:hAnsi="Helvetica" w:cs="Helvetica"/>
          <w:color w:val="16191F"/>
          <w:sz w:val="28"/>
          <w:szCs w:val="28"/>
        </w:rPr>
        <w:t>. Un donativo obtenido mediante la venta de boletos en el IV torneo benéfico de fútbol de categoría infantil que se celebró el pasado 4 de enero en las instalaciones de Lagunak.</w:t>
      </w:r>
    </w:p>
    <w:p w14:paraId="3A9B61B9" w14:textId="6E01EACD" w:rsidR="00F9116A" w:rsidRDefault="00460B08" w:rsidP="00F9116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Su destino, el programa “Dame el arte de decirte”, de Aspace Navarra, </w:t>
      </w:r>
      <w:r w:rsidR="00F9116A">
        <w:rPr>
          <w:rFonts w:ascii="Helvetica" w:hAnsi="Helvetica" w:cs="Helvetica"/>
          <w:color w:val="16191F"/>
          <w:sz w:val="28"/>
          <w:szCs w:val="28"/>
        </w:rPr>
        <w:t xml:space="preserve">cuyo objetivo es hacer posible la comunicación a los niños y niñas </w:t>
      </w:r>
      <w:r>
        <w:rPr>
          <w:rFonts w:ascii="Helvetica" w:hAnsi="Helvetica" w:cs="Helvetica"/>
          <w:color w:val="16191F"/>
          <w:sz w:val="28"/>
          <w:szCs w:val="28"/>
        </w:rPr>
        <w:t>con parálisis cerebral</w:t>
      </w:r>
      <w:r w:rsidR="00F9116A">
        <w:rPr>
          <w:rFonts w:ascii="Helvetica" w:hAnsi="Helvetica" w:cs="Helvetica"/>
          <w:color w:val="16191F"/>
          <w:sz w:val="28"/>
          <w:szCs w:val="28"/>
        </w:rPr>
        <w:t>.</w:t>
      </w:r>
    </w:p>
    <w:p w14:paraId="268A6178" w14:textId="77777777" w:rsidR="00F57FB9" w:rsidRDefault="00F57FB9" w:rsidP="00F57FB9">
      <w:pPr>
        <w:widowControl w:val="0"/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191919"/>
          <w:sz w:val="30"/>
          <w:szCs w:val="30"/>
        </w:rPr>
      </w:pPr>
      <w:r>
        <w:rPr>
          <w:rFonts w:ascii="Calibri" w:hAnsi="Calibri" w:cs="Calibri"/>
          <w:i/>
          <w:iCs/>
          <w:color w:val="191919"/>
          <w:sz w:val="29"/>
          <w:szCs w:val="29"/>
        </w:rPr>
        <w:t> </w:t>
      </w:r>
    </w:p>
    <w:p w14:paraId="0146AB41" w14:textId="1D795404" w:rsidR="008E684E" w:rsidRPr="00F37163" w:rsidRDefault="00460B08" w:rsidP="008E68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Open Sans"/>
          <w:b/>
          <w:bCs/>
          <w:sz w:val="28"/>
          <w:szCs w:val="28"/>
        </w:rPr>
      </w:pPr>
      <w:r w:rsidRPr="00F37163">
        <w:rPr>
          <w:rFonts w:ascii="Helvetica" w:hAnsi="Helvetica" w:cs="Open Sans"/>
          <w:b/>
          <w:bCs/>
          <w:sz w:val="28"/>
          <w:szCs w:val="28"/>
        </w:rPr>
        <w:t>EL TORNEO</w:t>
      </w:r>
    </w:p>
    <w:p w14:paraId="162B7D79" w14:textId="77777777" w:rsidR="00460B08" w:rsidRPr="00F37163" w:rsidRDefault="00460B08" w:rsidP="008E68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Open Sans"/>
          <w:b/>
          <w:bCs/>
          <w:sz w:val="28"/>
          <w:szCs w:val="28"/>
        </w:rPr>
      </w:pPr>
    </w:p>
    <w:p w14:paraId="1FEFAE69" w14:textId="067FBD55" w:rsidR="008E684E" w:rsidRPr="00F37163" w:rsidRDefault="008E684E" w:rsidP="008E68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Open Sans"/>
          <w:bCs/>
          <w:sz w:val="28"/>
          <w:szCs w:val="28"/>
        </w:rPr>
      </w:pPr>
      <w:r w:rsidRPr="00F37163">
        <w:rPr>
          <w:rFonts w:ascii="Helvetica" w:hAnsi="Helvetica" w:cs="Open Sans"/>
          <w:bCs/>
          <w:sz w:val="28"/>
          <w:szCs w:val="28"/>
        </w:rPr>
        <w:t>El torneo Infantil de fútbol se desarrolló durante más de 10 horas el pasado 4 de enero</w:t>
      </w:r>
      <w:r w:rsidR="00F75BD5" w:rsidRPr="00F37163">
        <w:rPr>
          <w:rFonts w:ascii="Helvetica" w:hAnsi="Helvetica" w:cs="Open Sans"/>
          <w:bCs/>
          <w:sz w:val="28"/>
          <w:szCs w:val="28"/>
        </w:rPr>
        <w:t xml:space="preserve"> en las instalaciones de Lagunak</w:t>
      </w:r>
      <w:r w:rsidRPr="00F37163">
        <w:rPr>
          <w:rFonts w:ascii="Helvetica" w:hAnsi="Helvetica" w:cs="Open Sans"/>
          <w:bCs/>
          <w:sz w:val="28"/>
          <w:szCs w:val="28"/>
        </w:rPr>
        <w:t xml:space="preserve">. </w:t>
      </w:r>
      <w:r w:rsidR="0091082B">
        <w:rPr>
          <w:rFonts w:ascii="Helvetica" w:hAnsi="Helvetica" w:cs="Open Sans"/>
          <w:bCs/>
          <w:sz w:val="28"/>
          <w:szCs w:val="28"/>
        </w:rPr>
        <w:t>El Real Zaragoza se convirtió por segundo año consecutivo en el vencedor pero t</w:t>
      </w:r>
      <w:r w:rsidR="00F75BD5" w:rsidRPr="00F37163">
        <w:rPr>
          <w:rFonts w:ascii="Helvetica" w:hAnsi="Helvetica" w:cs="Open Sans"/>
          <w:bCs/>
          <w:sz w:val="28"/>
          <w:szCs w:val="28"/>
        </w:rPr>
        <w:t>od</w:t>
      </w:r>
      <w:r w:rsidRPr="00F37163">
        <w:rPr>
          <w:rFonts w:ascii="Helvetica" w:hAnsi="Helvetica" w:cs="Open Sans"/>
          <w:bCs/>
          <w:sz w:val="28"/>
          <w:szCs w:val="28"/>
        </w:rPr>
        <w:t>os</w:t>
      </w:r>
      <w:r w:rsidR="00F75BD5" w:rsidRPr="00F37163">
        <w:rPr>
          <w:rFonts w:ascii="Helvetica" w:hAnsi="Helvetica" w:cs="Open Sans"/>
          <w:bCs/>
          <w:sz w:val="28"/>
          <w:szCs w:val="28"/>
        </w:rPr>
        <w:t xml:space="preserve"> los</w:t>
      </w:r>
      <w:r w:rsidRPr="00F37163">
        <w:rPr>
          <w:rFonts w:ascii="Helvetica" w:hAnsi="Helvetica" w:cs="Open Sans"/>
          <w:bCs/>
          <w:sz w:val="28"/>
          <w:szCs w:val="28"/>
        </w:rPr>
        <w:t xml:space="preserve"> equipos compitieron por un objetivo común: La recaudación de dinero para los niños y niñas con parálisis cerebral de Aspace Navarra.</w:t>
      </w:r>
    </w:p>
    <w:p w14:paraId="5AC13A97" w14:textId="77777777" w:rsidR="00460B08" w:rsidRPr="00F37163" w:rsidRDefault="00460B08" w:rsidP="00F75B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Open Sans"/>
          <w:bCs/>
          <w:sz w:val="28"/>
          <w:szCs w:val="28"/>
        </w:rPr>
      </w:pPr>
    </w:p>
    <w:p w14:paraId="0E34A9B8" w14:textId="77777777" w:rsidR="003B0060" w:rsidRDefault="003B0060" w:rsidP="00F75B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Open Sans"/>
          <w:bCs/>
          <w:sz w:val="28"/>
          <w:szCs w:val="28"/>
        </w:rPr>
      </w:pPr>
    </w:p>
    <w:p w14:paraId="0CD37A9F" w14:textId="77777777" w:rsidR="00915F6C" w:rsidRPr="00F37163" w:rsidRDefault="00F75BD5" w:rsidP="00F75B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Open Sans"/>
          <w:bCs/>
          <w:sz w:val="28"/>
          <w:szCs w:val="28"/>
        </w:rPr>
      </w:pPr>
      <w:r w:rsidRPr="00F37163">
        <w:rPr>
          <w:rFonts w:ascii="Helvetica" w:hAnsi="Helvetica" w:cs="Open Sans"/>
          <w:bCs/>
          <w:sz w:val="28"/>
          <w:szCs w:val="28"/>
        </w:rPr>
        <w:t xml:space="preserve">Esta se obtuvo a través de los donativos de dos euros en boletos </w:t>
      </w:r>
    </w:p>
    <w:p w14:paraId="1D6200BF" w14:textId="77777777" w:rsidR="00915F6C" w:rsidRPr="00F37163" w:rsidRDefault="00915F6C" w:rsidP="00F75B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Open Sans"/>
          <w:bCs/>
          <w:sz w:val="28"/>
          <w:szCs w:val="28"/>
        </w:rPr>
      </w:pPr>
    </w:p>
    <w:p w14:paraId="569CF9A2" w14:textId="2813DF15" w:rsidR="008E684E" w:rsidRPr="00F37163" w:rsidRDefault="00F75BD5" w:rsidP="00F75B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Open Sans"/>
          <w:bCs/>
          <w:sz w:val="28"/>
          <w:szCs w:val="28"/>
        </w:rPr>
      </w:pPr>
      <w:r w:rsidRPr="00F37163">
        <w:rPr>
          <w:rFonts w:ascii="Helvetica" w:hAnsi="Helvetica" w:cs="Open Sans"/>
          <w:bCs/>
          <w:sz w:val="28"/>
          <w:szCs w:val="28"/>
        </w:rPr>
        <w:lastRenderedPageBreak/>
        <w:t xml:space="preserve">para el sorteo de camisetas firmadas por estrellas de fútbol, balonmano… entre otros muchos premios más. </w:t>
      </w:r>
    </w:p>
    <w:p w14:paraId="0E8A49D1" w14:textId="53C36A3D" w:rsidR="00F75BD5" w:rsidRPr="00F37163" w:rsidRDefault="00F75BD5" w:rsidP="00F75B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Open Sans"/>
          <w:bCs/>
          <w:sz w:val="28"/>
          <w:szCs w:val="28"/>
        </w:rPr>
      </w:pPr>
      <w:r w:rsidRPr="00F37163">
        <w:rPr>
          <w:rFonts w:ascii="Helvetica" w:hAnsi="Helvetica" w:cs="Open Sans"/>
          <w:bCs/>
          <w:sz w:val="28"/>
          <w:szCs w:val="28"/>
        </w:rPr>
        <w:t>La jornada deportiva se completó con una exhibición de fútbol adaptado que enfrentó al equipo de Aspace Navarra contra el equipo de Noain.</w:t>
      </w:r>
    </w:p>
    <w:p w14:paraId="7FD13ABD" w14:textId="77777777" w:rsidR="00F75BD5" w:rsidRPr="00F37163" w:rsidRDefault="00F75BD5" w:rsidP="00F75B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Open Sans"/>
          <w:b/>
          <w:bCs/>
          <w:sz w:val="28"/>
          <w:szCs w:val="28"/>
        </w:rPr>
      </w:pPr>
    </w:p>
    <w:p w14:paraId="1F77DEF5" w14:textId="1D2B475F" w:rsidR="008E684E" w:rsidRPr="00F37163" w:rsidRDefault="00F75BD5" w:rsidP="00F75BD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Open Sans"/>
          <w:b/>
          <w:bCs/>
          <w:sz w:val="28"/>
          <w:szCs w:val="28"/>
        </w:rPr>
      </w:pPr>
      <w:r w:rsidRPr="00F37163">
        <w:rPr>
          <w:rFonts w:ascii="Helvetica" w:hAnsi="Helvetica" w:cs="Open Sans"/>
          <w:sz w:val="28"/>
          <w:szCs w:val="28"/>
        </w:rPr>
        <w:t>Es importante destacar</w:t>
      </w:r>
      <w:r w:rsidR="008E684E" w:rsidRPr="00F37163">
        <w:rPr>
          <w:rFonts w:ascii="Helvetica" w:hAnsi="Helvetica" w:cs="Open Sans"/>
          <w:sz w:val="28"/>
          <w:szCs w:val="28"/>
        </w:rPr>
        <w:t xml:space="preserve"> la ayuda y colaboración por parte de </w:t>
      </w:r>
      <w:r w:rsidR="00376DE3">
        <w:rPr>
          <w:rFonts w:ascii="Helvetica" w:hAnsi="Helvetica" w:cs="Open Sans"/>
          <w:sz w:val="28"/>
          <w:szCs w:val="28"/>
        </w:rPr>
        <w:t>Obra Social “l</w:t>
      </w:r>
      <w:r w:rsidR="008E684E" w:rsidRPr="00F37163">
        <w:rPr>
          <w:rFonts w:ascii="Helvetica" w:hAnsi="Helvetica" w:cs="Open Sans"/>
          <w:sz w:val="28"/>
          <w:szCs w:val="28"/>
        </w:rPr>
        <w:t>a Caixa</w:t>
      </w:r>
      <w:r w:rsidRPr="00F37163">
        <w:rPr>
          <w:rFonts w:ascii="Helvetica" w:hAnsi="Helvetica" w:cs="Open Sans"/>
          <w:sz w:val="28"/>
          <w:szCs w:val="28"/>
        </w:rPr>
        <w:t xml:space="preserve">” y </w:t>
      </w:r>
      <w:r w:rsidR="008E684E" w:rsidRPr="00F37163">
        <w:rPr>
          <w:rFonts w:ascii="Helvetica" w:hAnsi="Helvetica" w:cs="Open Sans"/>
          <w:sz w:val="28"/>
          <w:szCs w:val="28"/>
        </w:rPr>
        <w:t xml:space="preserve"> la empresa </w:t>
      </w:r>
      <w:r w:rsidRPr="00F37163">
        <w:rPr>
          <w:rFonts w:ascii="Helvetica" w:hAnsi="Helvetica" w:cs="Open Sans"/>
          <w:sz w:val="28"/>
          <w:szCs w:val="28"/>
        </w:rPr>
        <w:t>“</w:t>
      </w:r>
      <w:r w:rsidR="008E684E" w:rsidRPr="00F37163">
        <w:rPr>
          <w:rFonts w:ascii="Helvetica" w:hAnsi="Helvetica" w:cs="Open Sans"/>
          <w:sz w:val="28"/>
          <w:szCs w:val="28"/>
        </w:rPr>
        <w:t>MTorres</w:t>
      </w:r>
      <w:r w:rsidRPr="00F37163">
        <w:rPr>
          <w:rFonts w:ascii="Helvetica" w:hAnsi="Helvetica" w:cs="Open Sans"/>
          <w:sz w:val="28"/>
          <w:szCs w:val="28"/>
        </w:rPr>
        <w:t>”</w:t>
      </w:r>
      <w:r w:rsidR="008E684E" w:rsidRPr="00F37163">
        <w:rPr>
          <w:rFonts w:ascii="Helvetica" w:hAnsi="Helvetica" w:cs="Open Sans"/>
          <w:sz w:val="28"/>
          <w:szCs w:val="28"/>
        </w:rPr>
        <w:t>, patrocinadores principales del evento</w:t>
      </w:r>
      <w:r w:rsidRPr="00F37163">
        <w:rPr>
          <w:rFonts w:ascii="Helvetica" w:hAnsi="Helvetica" w:cs="Open Sans"/>
          <w:sz w:val="28"/>
          <w:szCs w:val="28"/>
        </w:rPr>
        <w:t>. Además del</w:t>
      </w:r>
      <w:r w:rsidR="008E684E" w:rsidRPr="00F37163">
        <w:rPr>
          <w:rFonts w:ascii="Helvetica" w:hAnsi="Helvetica" w:cs="Open Sans"/>
          <w:sz w:val="28"/>
          <w:szCs w:val="28"/>
        </w:rPr>
        <w:t xml:space="preserve"> Bar Lur Gorri, Bar Lagunak, R</w:t>
      </w:r>
      <w:r w:rsidR="001B0960" w:rsidRPr="00F37163">
        <w:rPr>
          <w:rFonts w:ascii="Helvetica" w:hAnsi="Helvetica" w:cs="Open Sans"/>
          <w:sz w:val="28"/>
          <w:szCs w:val="28"/>
        </w:rPr>
        <w:t>estaurante Molino de Urdaniz, Fútbol es Fú</w:t>
      </w:r>
      <w:r w:rsidR="008E684E" w:rsidRPr="00F37163">
        <w:rPr>
          <w:rFonts w:ascii="Helvetica" w:hAnsi="Helvetica" w:cs="Open Sans"/>
          <w:sz w:val="28"/>
          <w:szCs w:val="28"/>
        </w:rPr>
        <w:t xml:space="preserve">tbol, Mantecadas Artesanas Salinas, </w:t>
      </w:r>
      <w:proofErr w:type="spellStart"/>
      <w:r w:rsidR="008E684E" w:rsidRPr="00F37163">
        <w:rPr>
          <w:rFonts w:ascii="Helvetica" w:hAnsi="Helvetica" w:cs="Open Sans"/>
          <w:sz w:val="28"/>
          <w:szCs w:val="28"/>
        </w:rPr>
        <w:t>Common</w:t>
      </w:r>
      <w:proofErr w:type="spellEnd"/>
      <w:r w:rsidR="008E684E" w:rsidRPr="00F37163">
        <w:rPr>
          <w:rFonts w:ascii="Helvetica" w:hAnsi="Helvetica" w:cs="Open Sans"/>
          <w:sz w:val="28"/>
          <w:szCs w:val="28"/>
        </w:rPr>
        <w:t xml:space="preserve"> </w:t>
      </w:r>
      <w:proofErr w:type="spellStart"/>
      <w:r w:rsidR="008E684E" w:rsidRPr="00F37163">
        <w:rPr>
          <w:rFonts w:ascii="Helvetica" w:hAnsi="Helvetica" w:cs="Open Sans"/>
          <w:sz w:val="28"/>
          <w:szCs w:val="28"/>
        </w:rPr>
        <w:t>Good</w:t>
      </w:r>
      <w:proofErr w:type="spellEnd"/>
      <w:r w:rsidR="006E2916">
        <w:rPr>
          <w:rFonts w:ascii="Helvetica" w:hAnsi="Helvetica" w:cs="Open Sans"/>
          <w:sz w:val="28"/>
          <w:szCs w:val="28"/>
        </w:rPr>
        <w:t xml:space="preserve">, </w:t>
      </w:r>
      <w:proofErr w:type="spellStart"/>
      <w:r w:rsidR="006E2916">
        <w:rPr>
          <w:rFonts w:ascii="Helvetica" w:hAnsi="Helvetica" w:cs="Open Sans"/>
          <w:sz w:val="28"/>
          <w:szCs w:val="28"/>
        </w:rPr>
        <w:t>Florette</w:t>
      </w:r>
      <w:proofErr w:type="spellEnd"/>
      <w:r w:rsidR="006E2916">
        <w:rPr>
          <w:rFonts w:ascii="Helvetica" w:hAnsi="Helvetica" w:cs="Open Sans"/>
          <w:sz w:val="28"/>
          <w:szCs w:val="28"/>
        </w:rPr>
        <w:t xml:space="preserve">, Arena Entrena </w:t>
      </w:r>
      <w:proofErr w:type="spellStart"/>
      <w:r w:rsidR="006E2916">
        <w:rPr>
          <w:rFonts w:ascii="Helvetica" w:hAnsi="Helvetica" w:cs="Open Sans"/>
          <w:sz w:val="28"/>
          <w:szCs w:val="28"/>
        </w:rPr>
        <w:t>Padel</w:t>
      </w:r>
      <w:proofErr w:type="spellEnd"/>
      <w:r w:rsidR="008E684E" w:rsidRPr="00F37163">
        <w:rPr>
          <w:rFonts w:ascii="Helvetica" w:hAnsi="Helvetica" w:cs="Open Sans"/>
          <w:sz w:val="28"/>
          <w:szCs w:val="28"/>
        </w:rPr>
        <w:t xml:space="preserve"> y Diario de Navarra</w:t>
      </w:r>
      <w:r w:rsidR="001B0960" w:rsidRPr="00F37163">
        <w:rPr>
          <w:rFonts w:ascii="Helvetica" w:hAnsi="Helvetica" w:cs="Open Sans"/>
          <w:sz w:val="28"/>
          <w:szCs w:val="28"/>
        </w:rPr>
        <w:t>,</w:t>
      </w:r>
      <w:r w:rsidR="008E684E" w:rsidRPr="00F37163">
        <w:rPr>
          <w:rFonts w:ascii="Helvetica" w:hAnsi="Helvetica" w:cs="Open Sans"/>
          <w:sz w:val="28"/>
          <w:szCs w:val="28"/>
        </w:rPr>
        <w:t xml:space="preserve"> entre otros.</w:t>
      </w:r>
    </w:p>
    <w:p w14:paraId="517EB079" w14:textId="0F4B9E75" w:rsidR="001B0960" w:rsidRPr="00460B08" w:rsidRDefault="001B0960" w:rsidP="008E68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color w:val="191919"/>
          <w:sz w:val="28"/>
          <w:szCs w:val="28"/>
        </w:rPr>
      </w:pPr>
    </w:p>
    <w:p w14:paraId="0444E37C" w14:textId="77777777" w:rsidR="001B0960" w:rsidRPr="00460B08" w:rsidRDefault="001B0960" w:rsidP="008E68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Open Sans"/>
          <w:b/>
          <w:bCs/>
          <w:color w:val="616161"/>
          <w:sz w:val="28"/>
          <w:szCs w:val="28"/>
        </w:rPr>
      </w:pPr>
    </w:p>
    <w:p w14:paraId="28F4634C" w14:textId="489BF1CF" w:rsidR="008E684E" w:rsidRPr="00F37163" w:rsidRDefault="00B22B71" w:rsidP="008E68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Open Sans"/>
          <w:b/>
          <w:bCs/>
          <w:sz w:val="28"/>
          <w:szCs w:val="28"/>
        </w:rPr>
        <w:t>ASPACE NAVARRA (Servicio de Acogida, Orientación y Rehabilitación</w:t>
      </w:r>
      <w:r w:rsidR="00F37163" w:rsidRPr="00F37163">
        <w:rPr>
          <w:rFonts w:ascii="Helvetica" w:hAnsi="Helvetica" w:cs="Open Sans"/>
          <w:b/>
          <w:bCs/>
          <w:sz w:val="28"/>
          <w:szCs w:val="28"/>
        </w:rPr>
        <w:t>-Colegio</w:t>
      </w:r>
      <w:r>
        <w:rPr>
          <w:rFonts w:ascii="Helvetica" w:hAnsi="Helvetica" w:cs="Open Sans"/>
          <w:b/>
          <w:bCs/>
          <w:sz w:val="28"/>
          <w:szCs w:val="28"/>
        </w:rPr>
        <w:t xml:space="preserve"> de Educación Especial Virgen de Orreaga</w:t>
      </w:r>
      <w:r w:rsidR="00F37163" w:rsidRPr="00F37163">
        <w:rPr>
          <w:rFonts w:ascii="Helvetica" w:hAnsi="Helvetica" w:cs="Open Sans"/>
          <w:b/>
          <w:bCs/>
          <w:sz w:val="28"/>
          <w:szCs w:val="28"/>
        </w:rPr>
        <w:t>)</w:t>
      </w:r>
    </w:p>
    <w:p w14:paraId="42921368" w14:textId="77777777" w:rsidR="008E684E" w:rsidRPr="00460B08" w:rsidRDefault="008E684E" w:rsidP="008E68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color w:val="191919"/>
          <w:sz w:val="28"/>
          <w:szCs w:val="28"/>
        </w:rPr>
      </w:pPr>
      <w:r w:rsidRPr="00460B08">
        <w:rPr>
          <w:rFonts w:ascii="Helvetica" w:hAnsi="Helvetica" w:cs="Open Sans"/>
          <w:color w:val="616161"/>
          <w:sz w:val="28"/>
          <w:szCs w:val="28"/>
        </w:rPr>
        <w:t> </w:t>
      </w:r>
    </w:p>
    <w:p w14:paraId="43CF4294" w14:textId="22B60D32" w:rsidR="00B22B71" w:rsidRPr="00B22B71" w:rsidRDefault="00F37163" w:rsidP="003B0060">
      <w:pPr>
        <w:rPr>
          <w:rFonts w:ascii="Helvetica" w:hAnsi="Helvetica" w:cs="Open Sans"/>
          <w:sz w:val="28"/>
          <w:szCs w:val="28"/>
        </w:rPr>
      </w:pPr>
      <w:r w:rsidRPr="00F37163">
        <w:rPr>
          <w:rFonts w:ascii="Helvetica" w:hAnsi="Helvetica" w:cs="Open Sans"/>
          <w:sz w:val="28"/>
          <w:szCs w:val="28"/>
        </w:rPr>
        <w:t>Estos</w:t>
      </w:r>
      <w:r w:rsidR="008E684E" w:rsidRPr="00F37163">
        <w:rPr>
          <w:rFonts w:ascii="Helvetica" w:hAnsi="Helvetica" w:cs="Open Sans"/>
          <w:sz w:val="28"/>
          <w:szCs w:val="28"/>
        </w:rPr>
        <w:t xml:space="preserve"> servicio</w:t>
      </w:r>
      <w:r w:rsidRPr="00F37163">
        <w:rPr>
          <w:rFonts w:ascii="Helvetica" w:hAnsi="Helvetica" w:cs="Open Sans"/>
          <w:sz w:val="28"/>
          <w:szCs w:val="28"/>
        </w:rPr>
        <w:t>s</w:t>
      </w:r>
      <w:r w:rsidR="008E684E" w:rsidRPr="00F37163">
        <w:rPr>
          <w:rFonts w:ascii="Helvetica" w:hAnsi="Helvetica" w:cs="Open Sans"/>
          <w:sz w:val="28"/>
          <w:szCs w:val="28"/>
        </w:rPr>
        <w:t xml:space="preserve"> tiene</w:t>
      </w:r>
      <w:r w:rsidRPr="00F37163">
        <w:rPr>
          <w:rFonts w:ascii="Helvetica" w:hAnsi="Helvetica" w:cs="Open Sans"/>
          <w:sz w:val="28"/>
          <w:szCs w:val="28"/>
        </w:rPr>
        <w:t>n</w:t>
      </w:r>
      <w:r w:rsidR="008E684E" w:rsidRPr="00F37163">
        <w:rPr>
          <w:rFonts w:ascii="Helvetica" w:hAnsi="Helvetica" w:cs="Open Sans"/>
          <w:sz w:val="28"/>
          <w:szCs w:val="28"/>
        </w:rPr>
        <w:t xml:space="preserve"> como objetivo potenciar al máximo las capacidades de las personas con Parálisis Cerebral y otras alteraciones afines para posibilitar la mayor autonomía posible en su entorno habitual con el ap</w:t>
      </w:r>
      <w:r w:rsidR="00B22B71">
        <w:rPr>
          <w:rFonts w:ascii="Helvetica" w:hAnsi="Helvetica" w:cs="Open Sans"/>
          <w:sz w:val="28"/>
          <w:szCs w:val="28"/>
        </w:rPr>
        <w:t xml:space="preserve">oyo e implicación de la familia, favoreciendo </w:t>
      </w:r>
      <w:r w:rsidR="00B22B71" w:rsidRPr="00B22B71">
        <w:rPr>
          <w:rFonts w:ascii="Helvetica" w:hAnsi="Helvetica" w:cs="Open Sans"/>
          <w:sz w:val="28"/>
          <w:szCs w:val="28"/>
        </w:rPr>
        <w:t>su integración en la sociedad.</w:t>
      </w:r>
    </w:p>
    <w:p w14:paraId="78FF4A7B" w14:textId="7DAB1610" w:rsidR="008E684E" w:rsidRPr="00F37163" w:rsidRDefault="008E684E" w:rsidP="008E68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28"/>
          <w:szCs w:val="28"/>
        </w:rPr>
      </w:pPr>
    </w:p>
    <w:p w14:paraId="4C54F06D" w14:textId="0168F60B" w:rsidR="008E684E" w:rsidRPr="00F37163" w:rsidRDefault="008E684E" w:rsidP="008E68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28"/>
          <w:szCs w:val="28"/>
        </w:rPr>
      </w:pPr>
      <w:r w:rsidRPr="00F37163">
        <w:rPr>
          <w:rFonts w:ascii="Helvetica" w:hAnsi="Helvetica" w:cs="Open Sans"/>
          <w:sz w:val="28"/>
          <w:szCs w:val="28"/>
        </w:rPr>
        <w:t>Concretamente</w:t>
      </w:r>
      <w:r w:rsidR="001B0960" w:rsidRPr="00F37163">
        <w:rPr>
          <w:rFonts w:ascii="Helvetica" w:hAnsi="Helvetica" w:cs="Open Sans"/>
          <w:sz w:val="28"/>
          <w:szCs w:val="28"/>
        </w:rPr>
        <w:t>,</w:t>
      </w:r>
      <w:r w:rsidRPr="00F37163">
        <w:rPr>
          <w:rFonts w:ascii="Helvetica" w:hAnsi="Helvetica" w:cs="Open Sans"/>
          <w:sz w:val="28"/>
          <w:szCs w:val="28"/>
        </w:rPr>
        <w:t xml:space="preserve"> </w:t>
      </w:r>
      <w:r w:rsidR="00F37163" w:rsidRPr="00F37163">
        <w:rPr>
          <w:rFonts w:ascii="Helvetica" w:hAnsi="Helvetica" w:cs="Open Sans"/>
          <w:sz w:val="28"/>
          <w:szCs w:val="28"/>
        </w:rPr>
        <w:t>este año el dinero recaudado irá</w:t>
      </w:r>
      <w:r w:rsidR="001E1D6B">
        <w:rPr>
          <w:rFonts w:ascii="Helvetica" w:hAnsi="Helvetica" w:cs="Open Sans"/>
          <w:sz w:val="28"/>
          <w:szCs w:val="28"/>
        </w:rPr>
        <w:t xml:space="preserve"> destinado a un programa de acceso a las Nuevas tecnologías que favorezcan la comunicación, para </w:t>
      </w:r>
      <w:r w:rsidR="00F37163" w:rsidRPr="00F37163">
        <w:rPr>
          <w:rFonts w:ascii="Helvetica" w:hAnsi="Helvetica" w:cs="Open Sans"/>
          <w:sz w:val="28"/>
          <w:szCs w:val="28"/>
        </w:rPr>
        <w:t>niño</w:t>
      </w:r>
      <w:r w:rsidRPr="00F37163">
        <w:rPr>
          <w:rFonts w:ascii="Helvetica" w:hAnsi="Helvetica" w:cs="Open Sans"/>
          <w:sz w:val="28"/>
          <w:szCs w:val="28"/>
        </w:rPr>
        <w:t>s</w:t>
      </w:r>
      <w:r w:rsidR="00F37163" w:rsidRPr="00F37163">
        <w:rPr>
          <w:rFonts w:ascii="Helvetica" w:hAnsi="Helvetica" w:cs="Open Sans"/>
          <w:sz w:val="28"/>
          <w:szCs w:val="28"/>
        </w:rPr>
        <w:t xml:space="preserve"> y niñas con parálisis cerebral de</w:t>
      </w:r>
      <w:r w:rsidRPr="00F37163">
        <w:rPr>
          <w:rFonts w:ascii="Helvetica" w:hAnsi="Helvetica" w:cs="Open Sans"/>
          <w:sz w:val="28"/>
          <w:szCs w:val="28"/>
        </w:rPr>
        <w:t xml:space="preserve"> e</w:t>
      </w:r>
      <w:r w:rsidR="00F37163" w:rsidRPr="00F37163">
        <w:rPr>
          <w:rFonts w:ascii="Helvetica" w:hAnsi="Helvetica" w:cs="Open Sans"/>
          <w:sz w:val="28"/>
          <w:szCs w:val="28"/>
        </w:rPr>
        <w:t xml:space="preserve">dades comprendidas entre 3 y 21 </w:t>
      </w:r>
      <w:r w:rsidRPr="00F37163">
        <w:rPr>
          <w:rFonts w:ascii="Helvetica" w:hAnsi="Helvetica" w:cs="Open Sans"/>
          <w:sz w:val="28"/>
          <w:szCs w:val="28"/>
        </w:rPr>
        <w:t>años denominado </w:t>
      </w:r>
      <w:r w:rsidRPr="00F37163">
        <w:rPr>
          <w:rFonts w:ascii="Helvetica" w:hAnsi="Helvetica" w:cs="Open Sans"/>
          <w:b/>
          <w:bCs/>
          <w:sz w:val="28"/>
          <w:szCs w:val="28"/>
          <w:u w:val="single"/>
        </w:rPr>
        <w:t>“Dame el arte de decirte”.</w:t>
      </w:r>
      <w:r w:rsidRPr="00F37163">
        <w:rPr>
          <w:rFonts w:ascii="Helvetica" w:hAnsi="Helvetica" w:cs="Open Sans"/>
          <w:sz w:val="28"/>
          <w:szCs w:val="28"/>
        </w:rPr>
        <w:t> Las actividades concretas a las que va dirigida son:</w:t>
      </w:r>
    </w:p>
    <w:p w14:paraId="719863EE" w14:textId="77777777" w:rsidR="008E684E" w:rsidRPr="00F37163" w:rsidRDefault="008E684E" w:rsidP="008E684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Calibri"/>
          <w:sz w:val="28"/>
          <w:szCs w:val="28"/>
        </w:rPr>
      </w:pPr>
      <w:r w:rsidRPr="00F37163">
        <w:rPr>
          <w:rFonts w:ascii="Helvetica" w:hAnsi="Helvetica" w:cs="Open Sans"/>
          <w:sz w:val="28"/>
          <w:szCs w:val="28"/>
        </w:rPr>
        <w:t>Elementos facilitadores de la comunicación:</w:t>
      </w:r>
    </w:p>
    <w:p w14:paraId="7E3E9599" w14:textId="77777777" w:rsidR="008E684E" w:rsidRPr="00F37163" w:rsidRDefault="008E684E" w:rsidP="008E684E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="Helvetica" w:hAnsi="Helvetica" w:cs="Calibri"/>
          <w:sz w:val="28"/>
          <w:szCs w:val="28"/>
        </w:rPr>
      </w:pPr>
      <w:r w:rsidRPr="00F37163">
        <w:rPr>
          <w:rFonts w:ascii="Helvetica" w:hAnsi="Helvetica" w:cs="Open Sans"/>
          <w:sz w:val="28"/>
          <w:szCs w:val="28"/>
        </w:rPr>
        <w:t>THE GRID: Herramienta integral para comunicar</w:t>
      </w:r>
    </w:p>
    <w:p w14:paraId="41FDFD67" w14:textId="77777777" w:rsidR="008E684E" w:rsidRPr="00F37163" w:rsidRDefault="008E684E" w:rsidP="008E684E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="Helvetica" w:hAnsi="Helvetica" w:cs="Calibri"/>
          <w:sz w:val="28"/>
          <w:szCs w:val="28"/>
        </w:rPr>
      </w:pPr>
      <w:r w:rsidRPr="00F37163">
        <w:rPr>
          <w:rFonts w:ascii="Helvetica" w:hAnsi="Helvetica" w:cs="Open Sans"/>
          <w:sz w:val="28"/>
          <w:szCs w:val="28"/>
        </w:rPr>
        <w:t>PLAPHOONS: Programa informático que utiliza símbolos gráficos</w:t>
      </w:r>
    </w:p>
    <w:p w14:paraId="47EF24C5" w14:textId="77777777" w:rsidR="008E684E" w:rsidRPr="00F37163" w:rsidRDefault="008E684E" w:rsidP="008E684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" w:hAnsi="Helvetica" w:cs="Calibri"/>
          <w:sz w:val="28"/>
          <w:szCs w:val="28"/>
        </w:rPr>
      </w:pPr>
      <w:r w:rsidRPr="00F37163">
        <w:rPr>
          <w:rFonts w:ascii="Helvetica" w:hAnsi="Helvetica" w:cs="Open Sans"/>
          <w:sz w:val="28"/>
          <w:szCs w:val="28"/>
        </w:rPr>
        <w:t xml:space="preserve">Acceso al mismo (Ratones control visual = </w:t>
      </w:r>
      <w:proofErr w:type="spellStart"/>
      <w:r w:rsidRPr="00F37163">
        <w:rPr>
          <w:rFonts w:ascii="Helvetica" w:hAnsi="Helvetica" w:cs="Open Sans"/>
          <w:sz w:val="28"/>
          <w:szCs w:val="28"/>
        </w:rPr>
        <w:t>Tobbi´s</w:t>
      </w:r>
      <w:proofErr w:type="spellEnd"/>
      <w:r w:rsidRPr="00F37163">
        <w:rPr>
          <w:rFonts w:ascii="Helvetica" w:hAnsi="Helvetica" w:cs="Open Sans"/>
          <w:sz w:val="28"/>
          <w:szCs w:val="28"/>
        </w:rPr>
        <w:t>) o (</w:t>
      </w:r>
      <w:proofErr w:type="spellStart"/>
      <w:r w:rsidRPr="00F37163">
        <w:rPr>
          <w:rFonts w:ascii="Helvetica" w:hAnsi="Helvetica" w:cs="Open Sans"/>
          <w:sz w:val="28"/>
          <w:szCs w:val="28"/>
        </w:rPr>
        <w:t>Bjoy</w:t>
      </w:r>
      <w:proofErr w:type="spellEnd"/>
      <w:r w:rsidRPr="00F37163">
        <w:rPr>
          <w:rFonts w:ascii="Helvetica" w:hAnsi="Helvetica" w:cs="Open Sans"/>
          <w:sz w:val="28"/>
          <w:szCs w:val="28"/>
        </w:rPr>
        <w:t xml:space="preserve"> </w:t>
      </w:r>
      <w:proofErr w:type="spellStart"/>
      <w:r w:rsidRPr="00F37163">
        <w:rPr>
          <w:rFonts w:ascii="Helvetica" w:hAnsi="Helvetica" w:cs="Open Sans"/>
          <w:sz w:val="28"/>
          <w:szCs w:val="28"/>
        </w:rPr>
        <w:t>Stick</w:t>
      </w:r>
      <w:proofErr w:type="spellEnd"/>
      <w:r w:rsidRPr="00F37163">
        <w:rPr>
          <w:rFonts w:ascii="Helvetica" w:hAnsi="Helvetica" w:cs="Open Sans"/>
          <w:sz w:val="28"/>
          <w:szCs w:val="28"/>
        </w:rPr>
        <w:t>) o (</w:t>
      </w:r>
      <w:proofErr w:type="spellStart"/>
      <w:r w:rsidRPr="00F37163">
        <w:rPr>
          <w:rFonts w:ascii="Helvetica" w:hAnsi="Helvetica" w:cs="Open Sans"/>
          <w:sz w:val="28"/>
          <w:szCs w:val="28"/>
        </w:rPr>
        <w:t>Bjoy</w:t>
      </w:r>
      <w:proofErr w:type="spellEnd"/>
      <w:r w:rsidRPr="00F37163">
        <w:rPr>
          <w:rFonts w:ascii="Helvetica" w:hAnsi="Helvetica" w:cs="Open Sans"/>
          <w:sz w:val="28"/>
          <w:szCs w:val="28"/>
        </w:rPr>
        <w:t xml:space="preserve"> Ring)</w:t>
      </w:r>
    </w:p>
    <w:p w14:paraId="4424DE6C" w14:textId="77777777" w:rsidR="00F37163" w:rsidRPr="00F37163" w:rsidRDefault="00F37163" w:rsidP="00F371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Calibri"/>
          <w:sz w:val="28"/>
          <w:szCs w:val="28"/>
        </w:rPr>
      </w:pPr>
    </w:p>
    <w:p w14:paraId="3C6276ED" w14:textId="254949D1" w:rsidR="008E684E" w:rsidRPr="00F37163" w:rsidRDefault="008E684E" w:rsidP="008E684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Calibri"/>
          <w:sz w:val="28"/>
          <w:szCs w:val="28"/>
        </w:rPr>
      </w:pPr>
      <w:r w:rsidRPr="00F37163">
        <w:rPr>
          <w:rFonts w:ascii="Helvetica" w:hAnsi="Helvetica" w:cs="Open Sans"/>
          <w:sz w:val="28"/>
          <w:szCs w:val="28"/>
        </w:rPr>
        <w:t xml:space="preserve">Las personas beneficiadas de la recaudación finalmente obtenida son de manera directa, </w:t>
      </w:r>
      <w:r w:rsidR="00F37163" w:rsidRPr="00F37163">
        <w:rPr>
          <w:rFonts w:ascii="Helvetica" w:hAnsi="Helvetica" w:cs="Open Sans"/>
          <w:sz w:val="28"/>
          <w:szCs w:val="28"/>
        </w:rPr>
        <w:t>niños</w:t>
      </w:r>
      <w:r w:rsidR="001E1D6B">
        <w:rPr>
          <w:rFonts w:ascii="Helvetica" w:hAnsi="Helvetica" w:cs="Open Sans"/>
          <w:sz w:val="28"/>
          <w:szCs w:val="28"/>
        </w:rPr>
        <w:t xml:space="preserve"> y niñas</w:t>
      </w:r>
      <w:r w:rsidR="00F37163" w:rsidRPr="00F37163">
        <w:rPr>
          <w:rFonts w:ascii="Helvetica" w:hAnsi="Helvetica" w:cs="Open Sans"/>
          <w:sz w:val="28"/>
          <w:szCs w:val="28"/>
        </w:rPr>
        <w:t xml:space="preserve"> de entre 3 y 21 años</w:t>
      </w:r>
      <w:r w:rsidRPr="00F37163">
        <w:rPr>
          <w:rFonts w:ascii="Helvetica" w:hAnsi="Helvetica" w:cs="Open Sans"/>
          <w:sz w:val="28"/>
          <w:szCs w:val="28"/>
        </w:rPr>
        <w:t xml:space="preserve"> con </w:t>
      </w:r>
      <w:r w:rsidR="00F37163" w:rsidRPr="00F37163">
        <w:rPr>
          <w:rFonts w:ascii="Helvetica" w:hAnsi="Helvetica" w:cs="Open Sans"/>
          <w:sz w:val="28"/>
          <w:szCs w:val="28"/>
        </w:rPr>
        <w:t>parálisis cerebral</w:t>
      </w:r>
      <w:r w:rsidR="00B5705B">
        <w:rPr>
          <w:rFonts w:ascii="Helvetica" w:hAnsi="Helvetica" w:cs="Open Sans"/>
          <w:sz w:val="28"/>
          <w:szCs w:val="28"/>
        </w:rPr>
        <w:t>,</w:t>
      </w:r>
      <w:r w:rsidRPr="00F37163">
        <w:rPr>
          <w:rFonts w:ascii="Helvetica" w:hAnsi="Helvetica" w:cs="Open Sans"/>
          <w:sz w:val="28"/>
          <w:szCs w:val="28"/>
        </w:rPr>
        <w:t xml:space="preserve"> y de manera indirecta</w:t>
      </w:r>
      <w:r w:rsidR="00F37163" w:rsidRPr="00F37163">
        <w:rPr>
          <w:rFonts w:ascii="Helvetica" w:hAnsi="Helvetica" w:cs="Open Sans"/>
          <w:sz w:val="28"/>
          <w:szCs w:val="28"/>
        </w:rPr>
        <w:t>,</w:t>
      </w:r>
      <w:r w:rsidRPr="00F37163">
        <w:rPr>
          <w:rFonts w:ascii="Helvetica" w:hAnsi="Helvetica" w:cs="Open Sans"/>
          <w:sz w:val="28"/>
          <w:szCs w:val="28"/>
        </w:rPr>
        <w:t xml:space="preserve"> </w:t>
      </w:r>
      <w:r w:rsidR="00CB6ED7">
        <w:rPr>
          <w:rFonts w:ascii="Helvetica" w:hAnsi="Helvetica" w:cs="Open Sans"/>
          <w:sz w:val="28"/>
          <w:szCs w:val="28"/>
        </w:rPr>
        <w:t>familiares y entorno más cercano</w:t>
      </w:r>
      <w:r w:rsidR="00F37163" w:rsidRPr="00F37163">
        <w:rPr>
          <w:rFonts w:ascii="Helvetica" w:hAnsi="Helvetica" w:cs="Open Sans"/>
          <w:sz w:val="28"/>
          <w:szCs w:val="28"/>
        </w:rPr>
        <w:t>.</w:t>
      </w:r>
    </w:p>
    <w:p w14:paraId="1E1EB64E" w14:textId="32B3BD18" w:rsidR="0078258C" w:rsidRPr="00460B08" w:rsidRDefault="0078258C" w:rsidP="008E684E">
      <w:pPr>
        <w:rPr>
          <w:rFonts w:ascii="Helvetica" w:hAnsi="Helvetica" w:cs="Times New Roman"/>
          <w:sz w:val="28"/>
          <w:szCs w:val="28"/>
        </w:rPr>
      </w:pPr>
    </w:p>
    <w:sectPr w:rsidR="0078258C" w:rsidRPr="00460B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6F5C7" w14:textId="77777777" w:rsidR="007C7777" w:rsidRDefault="007C7777" w:rsidP="00207FAC">
      <w:pPr>
        <w:spacing w:after="0" w:line="240" w:lineRule="auto"/>
      </w:pPr>
      <w:r>
        <w:separator/>
      </w:r>
    </w:p>
  </w:endnote>
  <w:endnote w:type="continuationSeparator" w:id="0">
    <w:p w14:paraId="61EDB8BB" w14:textId="77777777" w:rsidR="007C7777" w:rsidRDefault="007C7777" w:rsidP="0020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4AAB3" w14:textId="77777777" w:rsidR="00F57FB9" w:rsidRDefault="00F57FB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2FE8675" wp14:editId="7978E39C">
          <wp:simplePos x="0" y="0"/>
          <wp:positionH relativeFrom="column">
            <wp:posOffset>2971800</wp:posOffset>
          </wp:positionH>
          <wp:positionV relativeFrom="paragraph">
            <wp:posOffset>-2313940</wp:posOffset>
          </wp:positionV>
          <wp:extent cx="3721986" cy="34480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posa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986" cy="3448050"/>
                  </a:xfrm>
                  <a:prstGeom prst="rect">
                    <a:avLst/>
                  </a:prstGeom>
                  <a:noFill/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4AF15" w14:textId="77777777" w:rsidR="007C7777" w:rsidRDefault="007C7777" w:rsidP="00207FAC">
      <w:pPr>
        <w:spacing w:after="0" w:line="240" w:lineRule="auto"/>
      </w:pPr>
      <w:r>
        <w:separator/>
      </w:r>
    </w:p>
  </w:footnote>
  <w:footnote w:type="continuationSeparator" w:id="0">
    <w:p w14:paraId="313EE1CD" w14:textId="77777777" w:rsidR="007C7777" w:rsidRDefault="007C7777" w:rsidP="0020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FFF4" w14:textId="77777777" w:rsidR="00F57FB9" w:rsidRDefault="00F57FB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0A4828" wp14:editId="5C7EE266">
          <wp:simplePos x="0" y="0"/>
          <wp:positionH relativeFrom="column">
            <wp:posOffset>4457700</wp:posOffset>
          </wp:positionH>
          <wp:positionV relativeFrom="paragraph">
            <wp:posOffset>-349885</wp:posOffset>
          </wp:positionV>
          <wp:extent cx="1931670" cy="72961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ace navarra logo enter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BDCB3" w14:textId="77777777" w:rsidR="00F57FB9" w:rsidRDefault="00F57FB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0AC041EB" wp14:editId="0CAD8634">
              <wp:simplePos x="0" y="0"/>
              <wp:positionH relativeFrom="column">
                <wp:posOffset>-1714500</wp:posOffset>
              </wp:positionH>
              <wp:positionV relativeFrom="paragraph">
                <wp:posOffset>-1035685</wp:posOffset>
              </wp:positionV>
              <wp:extent cx="8944610" cy="1402715"/>
              <wp:effectExtent l="0" t="0" r="0" b="0"/>
              <wp:wrapNone/>
              <wp:docPr id="3" name="3 Ond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44610" cy="1402715"/>
                      </a:xfrm>
                      <a:prstGeom prst="wave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shade val="30000"/>
                              <a:satMod val="115000"/>
                            </a:schemeClr>
                          </a:gs>
                          <a:gs pos="70000">
                            <a:schemeClr val="accent6">
                              <a:shade val="67500"/>
                              <a:satMod val="115000"/>
                              <a:alpha val="78000"/>
                            </a:schemeClr>
                          </a:gs>
                          <a:gs pos="100000">
                            <a:schemeClr val="accent6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2A294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3 Onda" o:spid="_x0000_s1026" type="#_x0000_t64" style="position:absolute;margin-left:-135pt;margin-top:-81.55pt;width:704.3pt;height:110.45pt;z-index:-2516577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" adj="2700" fillcolor="#5a2a04 [969]" stroked="f" strokeweight="2pt">
              <v:fill color2="#f79646 [3209]" rotate="t" angle="45" colors="0 #98551d;45875f #db7c2e;1 #ff9539" focus="100%" type="gradien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8022459" wp14:editId="053951A9">
              <wp:simplePos x="0" y="0"/>
              <wp:positionH relativeFrom="column">
                <wp:posOffset>-9601200</wp:posOffset>
              </wp:positionH>
              <wp:positionV relativeFrom="paragraph">
                <wp:posOffset>2427605</wp:posOffset>
              </wp:positionV>
              <wp:extent cx="17546955" cy="1197610"/>
              <wp:effectExtent l="0" t="4127" r="317" b="318"/>
              <wp:wrapNone/>
              <wp:docPr id="4" name="4 Ond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7546955" cy="1197610"/>
                      </a:xfrm>
                      <a:prstGeom prst="wave">
                        <a:avLst>
                          <a:gd name="adj1" fmla="val 12500"/>
                          <a:gd name="adj2" fmla="val -290"/>
                        </a:avLst>
                      </a:prstGeom>
                      <a:gradFill flip="none" rotWithShape="1">
                        <a:gsLst>
                          <a:gs pos="0">
                            <a:schemeClr val="accent6">
                              <a:shade val="30000"/>
                              <a:satMod val="115000"/>
                            </a:schemeClr>
                          </a:gs>
                          <a:gs pos="23729">
                            <a:srgbClr val="B26424">
                              <a:alpha val="95000"/>
                            </a:srgbClr>
                          </a:gs>
                          <a:gs pos="61000">
                            <a:schemeClr val="accent6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F56307" id="4 Onda" o:spid="_x0000_s1026" type="#_x0000_t64" style="position:absolute;margin-left:-756pt;margin-top:191.15pt;width:1381.65pt;height:94.3pt;rotation:-90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" adj="2700,10737" fillcolor="#5a2a04 [969]" stroked="f" strokeweight="2pt">
              <v:fill color2="#f79646 [3209]" rotate="t" focusposition="1,1" focussize="" colors="0 #98551d;15551f #b26424;39977f #db7c2e;1 #ff9539" focus="100%" type="gradientRadial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CF66F2"/>
    <w:multiLevelType w:val="hybridMultilevel"/>
    <w:tmpl w:val="58F4E0E8"/>
    <w:lvl w:ilvl="0" w:tplc="E004A10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7764F"/>
    <w:multiLevelType w:val="hybridMultilevel"/>
    <w:tmpl w:val="223E02AE"/>
    <w:lvl w:ilvl="0" w:tplc="0C0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AC"/>
    <w:rsid w:val="001255F6"/>
    <w:rsid w:val="001B0960"/>
    <w:rsid w:val="001E1D6B"/>
    <w:rsid w:val="00207FAC"/>
    <w:rsid w:val="00376DE3"/>
    <w:rsid w:val="00391AA4"/>
    <w:rsid w:val="003B0060"/>
    <w:rsid w:val="00460B08"/>
    <w:rsid w:val="0053314B"/>
    <w:rsid w:val="006E2916"/>
    <w:rsid w:val="0078258C"/>
    <w:rsid w:val="007C7777"/>
    <w:rsid w:val="008A3DFE"/>
    <w:rsid w:val="008C56C9"/>
    <w:rsid w:val="008E684E"/>
    <w:rsid w:val="0091082B"/>
    <w:rsid w:val="00915F6C"/>
    <w:rsid w:val="00B22B71"/>
    <w:rsid w:val="00B5705B"/>
    <w:rsid w:val="00CB6ED7"/>
    <w:rsid w:val="00D90E1F"/>
    <w:rsid w:val="00EF44C6"/>
    <w:rsid w:val="00F37163"/>
    <w:rsid w:val="00F57FB9"/>
    <w:rsid w:val="00F75BD5"/>
    <w:rsid w:val="00F9116A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6803E"/>
  <w15:docId w15:val="{68B8BE11-1506-4F2F-93A6-EDF5DA0E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FAC"/>
  </w:style>
  <w:style w:type="paragraph" w:styleId="Piedepgina">
    <w:name w:val="footer"/>
    <w:basedOn w:val="Normal"/>
    <w:link w:val="PiedepginaCar"/>
    <w:uiPriority w:val="99"/>
    <w:unhideWhenUsed/>
    <w:rsid w:val="00207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FAC"/>
  </w:style>
  <w:style w:type="paragraph" w:styleId="Textodeglobo">
    <w:name w:val="Balloon Text"/>
    <w:basedOn w:val="Normal"/>
    <w:link w:val="TextodegloboCar"/>
    <w:uiPriority w:val="99"/>
    <w:semiHidden/>
    <w:unhideWhenUsed/>
    <w:rsid w:val="0020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F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2FAC-3866-48BB-902F-1E21597B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Mattinson</dc:creator>
  <cp:lastModifiedBy>Marta Cadahía de Heredia</cp:lastModifiedBy>
  <cp:revision>2</cp:revision>
  <dcterms:created xsi:type="dcterms:W3CDTF">2017-03-03T11:17:00Z</dcterms:created>
  <dcterms:modified xsi:type="dcterms:W3CDTF">2017-03-03T11:17:00Z</dcterms:modified>
</cp:coreProperties>
</file>