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0B" w:rsidRPr="009F39FF" w:rsidRDefault="004C5D4A" w:rsidP="00683B61">
      <w:pPr>
        <w:ind w:right="-852"/>
        <w:jc w:val="right"/>
        <w:rPr>
          <w:rFonts w:ascii="Montserrat Alternates" w:hAnsi="Montserrat Alternates"/>
          <w:b/>
          <w:color w:val="0079AB"/>
          <w:spacing w:val="-20"/>
          <w:sz w:val="36"/>
          <w:szCs w:val="36"/>
        </w:rPr>
      </w:pPr>
      <w:bookmarkStart w:id="0" w:name="_GoBack"/>
      <w:bookmarkEnd w:id="0"/>
      <w:r w:rsidRPr="009F39FF">
        <w:rPr>
          <w:rFonts w:ascii="Montserrat Alternates" w:hAnsi="Montserrat Alternates"/>
          <w:b/>
          <w:noProof/>
          <w:color w:val="0079AB"/>
          <w:spacing w:val="-20"/>
          <w:sz w:val="36"/>
          <w:szCs w:val="36"/>
        </w:rPr>
        <w:drawing>
          <wp:anchor distT="0" distB="0" distL="114300" distR="114300" simplePos="0" relativeHeight="251660288" behindDoc="1" locked="0" layoutInCell="1" allowOverlap="1" wp14:anchorId="76F27FC9" wp14:editId="501D35B5">
            <wp:simplePos x="0" y="0"/>
            <wp:positionH relativeFrom="column">
              <wp:posOffset>-822325</wp:posOffset>
            </wp:positionH>
            <wp:positionV relativeFrom="paragraph">
              <wp:posOffset>-111760</wp:posOffset>
            </wp:positionV>
            <wp:extent cx="1352550" cy="716325"/>
            <wp:effectExtent l="0" t="0" r="0" b="762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sitivo_gl_peq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716325"/>
                    </a:xfrm>
                    <a:prstGeom prst="rect">
                      <a:avLst/>
                    </a:prstGeom>
                  </pic:spPr>
                </pic:pic>
              </a:graphicData>
            </a:graphic>
          </wp:anchor>
        </w:drawing>
      </w:r>
      <w:r w:rsidR="00531019" w:rsidRPr="009F39FF">
        <w:rPr>
          <w:rFonts w:ascii="Montserrat Alternates" w:hAnsi="Montserrat Alternates"/>
          <w:b/>
          <w:color w:val="0079AB"/>
          <w:spacing w:val="-20"/>
          <w:sz w:val="36"/>
          <w:szCs w:val="36"/>
        </w:rPr>
        <w:t>NOTA DE PRENSA</w:t>
      </w:r>
    </w:p>
    <w:p w:rsidR="00CC3F0B" w:rsidRPr="009F39FF" w:rsidRDefault="00CC3F0B"/>
    <w:p w:rsidR="00030620" w:rsidRPr="009F39FF" w:rsidRDefault="00030620"/>
    <w:p w:rsidR="00683B61" w:rsidRPr="009F39FF" w:rsidRDefault="00683B61" w:rsidP="00CC3F0B">
      <w:pPr>
        <w:jc w:val="center"/>
        <w:rPr>
          <w:rFonts w:ascii="Montserrat Alternates" w:hAnsi="Montserrat Alternates"/>
          <w:b/>
          <w:color w:val="0079AB"/>
          <w:spacing w:val="-40"/>
          <w:sz w:val="44"/>
          <w:szCs w:val="44"/>
        </w:rPr>
      </w:pPr>
    </w:p>
    <w:p w:rsidR="00C03CCB" w:rsidRPr="009F39FF" w:rsidRDefault="00C03CCB" w:rsidP="00C03CCB">
      <w:pPr>
        <w:tabs>
          <w:tab w:val="left" w:pos="8504"/>
        </w:tabs>
        <w:ind w:left="567" w:right="-1"/>
        <w:jc w:val="center"/>
        <w:rPr>
          <w:rFonts w:ascii="Montserrat Alternates" w:hAnsi="Montserrat Alternates"/>
          <w:b/>
          <w:color w:val="0079AB"/>
          <w:spacing w:val="-40"/>
          <w:sz w:val="44"/>
          <w:szCs w:val="44"/>
        </w:rPr>
      </w:pPr>
      <w:r w:rsidRPr="009F39FF">
        <w:rPr>
          <w:rFonts w:ascii="Montserrat Alternates" w:hAnsi="Montserrat Alternates"/>
          <w:b/>
          <w:color w:val="0079AB"/>
          <w:spacing w:val="-40"/>
          <w:sz w:val="44"/>
          <w:szCs w:val="44"/>
        </w:rPr>
        <w:t>Más de 180 personas fueron atendidas por el Servicio de Orientación Laboral de ASPACE- Galicia en lo que va de año</w:t>
      </w:r>
    </w:p>
    <w:p w:rsidR="00A5360E" w:rsidRPr="009F39FF" w:rsidRDefault="009F39FF" w:rsidP="009F39FF">
      <w:pPr>
        <w:ind w:left="567" w:right="566" w:firstLine="567"/>
        <w:jc w:val="center"/>
        <w:rPr>
          <w:rFonts w:ascii="Arial" w:hAnsi="Arial" w:cs="Arial"/>
          <w:i/>
          <w:color w:val="0079AB"/>
        </w:rPr>
      </w:pPr>
      <w:r w:rsidRPr="009F39FF">
        <w:rPr>
          <w:rFonts w:ascii="Arial" w:hAnsi="Arial" w:cs="Arial"/>
          <w:i/>
          <w:color w:val="0079AB"/>
        </w:rPr>
        <w:t xml:space="preserve">Este servicio, orientado a las personas con discapacidad, cuenta con el </w:t>
      </w:r>
      <w:proofErr w:type="spellStart"/>
      <w:r w:rsidRPr="009F39FF">
        <w:rPr>
          <w:rFonts w:ascii="Arial" w:hAnsi="Arial" w:cs="Arial"/>
          <w:i/>
          <w:color w:val="0079AB"/>
        </w:rPr>
        <w:t>cofinanciamento</w:t>
      </w:r>
      <w:proofErr w:type="spellEnd"/>
      <w:r w:rsidRPr="009F39FF">
        <w:rPr>
          <w:rFonts w:ascii="Arial" w:hAnsi="Arial" w:cs="Arial"/>
          <w:i/>
          <w:color w:val="0079AB"/>
        </w:rPr>
        <w:t xml:space="preserve"> de la </w:t>
      </w:r>
      <w:proofErr w:type="spellStart"/>
      <w:r w:rsidRPr="009F39FF">
        <w:rPr>
          <w:rFonts w:ascii="Arial" w:hAnsi="Arial" w:cs="Arial"/>
          <w:i/>
          <w:color w:val="0079AB"/>
        </w:rPr>
        <w:t>Consellería</w:t>
      </w:r>
      <w:proofErr w:type="spellEnd"/>
      <w:r w:rsidRPr="009F39FF">
        <w:rPr>
          <w:rFonts w:ascii="Arial" w:hAnsi="Arial" w:cs="Arial"/>
          <w:i/>
          <w:color w:val="0079AB"/>
        </w:rPr>
        <w:t xml:space="preserve"> de Economía, Empleo e Industria de la Xunta de Galicia</w:t>
      </w:r>
    </w:p>
    <w:p w:rsidR="009F39FF" w:rsidRPr="009F39FF" w:rsidRDefault="009F39FF" w:rsidP="009F39FF">
      <w:pPr>
        <w:ind w:left="567" w:right="566" w:firstLine="567"/>
        <w:jc w:val="center"/>
        <w:rPr>
          <w:rFonts w:ascii="Arial" w:hAnsi="Arial" w:cs="Arial"/>
          <w:i/>
          <w:color w:val="808080" w:themeColor="background1" w:themeShade="80"/>
        </w:rPr>
      </w:pPr>
    </w:p>
    <w:p w:rsidR="009F39FF" w:rsidRPr="009F39FF" w:rsidRDefault="00F86301" w:rsidP="009F39FF">
      <w:pPr>
        <w:ind w:firstLine="567"/>
        <w:jc w:val="both"/>
        <w:rPr>
          <w:rFonts w:ascii="Arial" w:hAnsi="Arial" w:cs="Arial"/>
          <w:color w:val="262626" w:themeColor="text1" w:themeTint="D9"/>
        </w:rPr>
      </w:pPr>
      <w:r w:rsidRPr="009F39FF">
        <w:rPr>
          <w:rFonts w:ascii="Arial" w:hAnsi="Arial" w:cs="Arial"/>
          <w:b/>
          <w:color w:val="262626" w:themeColor="text1" w:themeTint="D9"/>
        </w:rPr>
        <w:t>Pontevedra, 14 de o</w:t>
      </w:r>
      <w:r w:rsidR="009F39FF" w:rsidRPr="009F39FF">
        <w:rPr>
          <w:rFonts w:ascii="Arial" w:hAnsi="Arial" w:cs="Arial"/>
          <w:b/>
          <w:color w:val="262626" w:themeColor="text1" w:themeTint="D9"/>
        </w:rPr>
        <w:t>ctubre</w:t>
      </w:r>
      <w:r w:rsidRPr="009F39FF">
        <w:rPr>
          <w:rFonts w:ascii="Arial" w:hAnsi="Arial" w:cs="Arial"/>
          <w:b/>
          <w:color w:val="262626" w:themeColor="text1" w:themeTint="D9"/>
        </w:rPr>
        <w:t xml:space="preserve"> de 2016</w:t>
      </w:r>
      <w:r w:rsidR="003B10DA" w:rsidRPr="009F39FF">
        <w:rPr>
          <w:rFonts w:ascii="Arial" w:hAnsi="Arial" w:cs="Arial"/>
          <w:b/>
          <w:color w:val="262626" w:themeColor="text1" w:themeTint="D9"/>
        </w:rPr>
        <w:t>.-</w:t>
      </w:r>
      <w:r w:rsidR="003B10DA" w:rsidRPr="009F39FF">
        <w:rPr>
          <w:rFonts w:ascii="Arial" w:hAnsi="Arial" w:cs="Arial"/>
          <w:color w:val="262626" w:themeColor="text1" w:themeTint="D9"/>
        </w:rPr>
        <w:t xml:space="preserve"> </w:t>
      </w:r>
      <w:r w:rsidR="009F39FF" w:rsidRPr="009F39FF">
        <w:rPr>
          <w:rFonts w:ascii="Arial" w:hAnsi="Arial" w:cs="Arial"/>
          <w:color w:val="262626" w:themeColor="text1" w:themeTint="D9"/>
        </w:rPr>
        <w:t xml:space="preserve">Un total de 185 personas desempleadas y con discapacidad de las provincias de Pontevedra y A Coruña fueron atendidas por el Servicio de Orientación Laboral de ASPACE- Galicia (Federación Gallega de Parálisis Cerebral). </w:t>
      </w:r>
    </w:p>
    <w:p w:rsidR="009F39FF" w:rsidRPr="009F39FF" w:rsidRDefault="009F39FF" w:rsidP="009F39FF">
      <w:pPr>
        <w:ind w:firstLine="567"/>
        <w:jc w:val="both"/>
        <w:rPr>
          <w:rFonts w:ascii="Arial" w:hAnsi="Arial" w:cs="Arial"/>
          <w:color w:val="262626" w:themeColor="text1" w:themeTint="D9"/>
        </w:rPr>
      </w:pPr>
      <w:r w:rsidRPr="009F39FF">
        <w:rPr>
          <w:rFonts w:ascii="Arial" w:hAnsi="Arial" w:cs="Arial"/>
          <w:color w:val="262626" w:themeColor="text1" w:themeTint="D9"/>
        </w:rPr>
        <w:t xml:space="preserve"> Este servicio cuenta con la cofinanciación de la </w:t>
      </w:r>
      <w:proofErr w:type="spellStart"/>
      <w:r w:rsidRPr="009F39FF">
        <w:rPr>
          <w:rFonts w:ascii="Arial" w:hAnsi="Arial" w:cs="Arial"/>
          <w:color w:val="262626" w:themeColor="text1" w:themeTint="D9"/>
        </w:rPr>
        <w:t>Consellería</w:t>
      </w:r>
      <w:proofErr w:type="spellEnd"/>
      <w:r w:rsidRPr="009F39FF">
        <w:rPr>
          <w:rFonts w:ascii="Arial" w:hAnsi="Arial" w:cs="Arial"/>
          <w:color w:val="262626" w:themeColor="text1" w:themeTint="D9"/>
        </w:rPr>
        <w:t xml:space="preserve"> de Economía, Empleo e Industria de la Xunta de Galicia y es totalmente gratuito. Su objetivo es proporcionar la información sobre los  recursos existentes para conseguir un puesto de trabajo en la mayor brevedad posible, no sólo dando respuesta a las demandas de las personas con parálisis cerebral, sino que también atiende a las necesidades que personas con cualquier tipo de discapacidad, que así lo deseen.</w:t>
      </w:r>
    </w:p>
    <w:p w:rsidR="009F39FF" w:rsidRPr="009F39FF" w:rsidRDefault="009F39FF" w:rsidP="009F39FF">
      <w:pPr>
        <w:ind w:firstLine="567"/>
        <w:jc w:val="both"/>
        <w:rPr>
          <w:rFonts w:ascii="Arial" w:hAnsi="Arial" w:cs="Arial"/>
          <w:color w:val="262626" w:themeColor="text1" w:themeTint="D9"/>
        </w:rPr>
      </w:pPr>
      <w:r w:rsidRPr="009F39FF">
        <w:rPr>
          <w:rFonts w:ascii="Arial" w:hAnsi="Arial" w:cs="Arial"/>
          <w:color w:val="262626" w:themeColor="text1" w:themeTint="D9"/>
        </w:rPr>
        <w:t>Entre las acciones llevadas a cabo para mejorar la ocupación de los entrevistados se incluye</w:t>
      </w:r>
      <w:r>
        <w:rPr>
          <w:rFonts w:ascii="Arial" w:hAnsi="Arial" w:cs="Arial"/>
          <w:color w:val="262626" w:themeColor="text1" w:themeTint="D9"/>
        </w:rPr>
        <w:t xml:space="preserve"> la información a los usuarios/</w:t>
      </w:r>
      <w:r w:rsidRPr="009F39FF">
        <w:rPr>
          <w:rFonts w:ascii="Arial" w:hAnsi="Arial" w:cs="Arial"/>
          <w:color w:val="262626" w:themeColor="text1" w:themeTint="D9"/>
        </w:rPr>
        <w:t xml:space="preserve">as sobre el mercado de trabajo y las medidas y servicios ofrecidos por los servicios públicos de empleo; realizar un </w:t>
      </w:r>
      <w:r>
        <w:rPr>
          <w:rFonts w:ascii="Arial" w:hAnsi="Arial" w:cs="Arial"/>
          <w:color w:val="262626" w:themeColor="text1" w:themeTint="D9"/>
        </w:rPr>
        <w:t>diagnóstico</w:t>
      </w:r>
      <w:r w:rsidRPr="009F39FF">
        <w:rPr>
          <w:rFonts w:ascii="Arial" w:hAnsi="Arial" w:cs="Arial"/>
          <w:color w:val="262626" w:themeColor="text1" w:themeTint="D9"/>
        </w:rPr>
        <w:t xml:space="preserve"> individualizado o perfil de los demandantes de empleo; diseñar, realizar y hacer un seguimiento de los itinerarios individuales y personalizados de empleo que incluyan acciones para</w:t>
      </w:r>
      <w:r>
        <w:rPr>
          <w:rFonts w:ascii="Arial" w:hAnsi="Arial" w:cs="Arial"/>
          <w:color w:val="262626" w:themeColor="text1" w:themeTint="D9"/>
        </w:rPr>
        <w:t xml:space="preserve"> la mejora de la empleabilidad</w:t>
      </w:r>
      <w:r w:rsidRPr="009F39FF">
        <w:rPr>
          <w:rFonts w:ascii="Arial" w:hAnsi="Arial" w:cs="Arial"/>
          <w:color w:val="262626" w:themeColor="text1" w:themeTint="D9"/>
        </w:rPr>
        <w:t>; informar y gesti</w:t>
      </w:r>
      <w:r>
        <w:rPr>
          <w:rFonts w:ascii="Arial" w:hAnsi="Arial" w:cs="Arial"/>
          <w:color w:val="262626" w:themeColor="text1" w:themeTint="D9"/>
        </w:rPr>
        <w:t>onar ofertas de empleo adecuadas</w:t>
      </w:r>
      <w:r w:rsidRPr="009F39FF">
        <w:rPr>
          <w:rFonts w:ascii="Arial" w:hAnsi="Arial" w:cs="Arial"/>
          <w:color w:val="262626" w:themeColor="text1" w:themeTint="D9"/>
        </w:rPr>
        <w:t xml:space="preserve"> para cada usuario y contactar con empresas para difundir información sobre iniciativas para facilitar la inserción laboral.</w:t>
      </w:r>
    </w:p>
    <w:p w:rsidR="009F39FF" w:rsidRPr="009F39FF" w:rsidRDefault="009F39FF" w:rsidP="009F39FF">
      <w:pPr>
        <w:ind w:firstLine="567"/>
        <w:jc w:val="both"/>
        <w:rPr>
          <w:rFonts w:ascii="Arial" w:hAnsi="Arial" w:cs="Arial"/>
          <w:color w:val="262626" w:themeColor="text1" w:themeTint="D9"/>
        </w:rPr>
      </w:pPr>
      <w:r w:rsidRPr="009F39FF">
        <w:rPr>
          <w:rFonts w:ascii="Arial" w:hAnsi="Arial" w:cs="Arial"/>
          <w:color w:val="262626" w:themeColor="text1" w:themeTint="D9"/>
        </w:rPr>
        <w:t xml:space="preserve">En </w:t>
      </w:r>
      <w:r>
        <w:rPr>
          <w:rFonts w:ascii="Arial" w:hAnsi="Arial" w:cs="Arial"/>
          <w:color w:val="262626" w:themeColor="text1" w:themeTint="D9"/>
        </w:rPr>
        <w:t>lo tocante</w:t>
      </w:r>
      <w:r w:rsidRPr="009F39FF">
        <w:rPr>
          <w:rFonts w:ascii="Arial" w:hAnsi="Arial" w:cs="Arial"/>
          <w:color w:val="262626" w:themeColor="text1" w:themeTint="D9"/>
        </w:rPr>
        <w:t xml:space="preserve"> al asesoramiento individual, se incluye la elaboración de currículos, la redacción de cartas de presentación, la respuesta a anuncios de trabajo y la preparación de entrevistas. A través de la realización de entrevistas personales, los orientadores de ASPACE-Galicia informan y promueven la mejora de la emp</w:t>
      </w:r>
      <w:r>
        <w:rPr>
          <w:rFonts w:ascii="Arial" w:hAnsi="Arial" w:cs="Arial"/>
          <w:color w:val="262626" w:themeColor="text1" w:themeTint="D9"/>
        </w:rPr>
        <w:t>leabilidad</w:t>
      </w:r>
      <w:r w:rsidRPr="009F39FF">
        <w:rPr>
          <w:rFonts w:ascii="Arial" w:hAnsi="Arial" w:cs="Arial"/>
          <w:color w:val="262626" w:themeColor="text1" w:themeTint="D9"/>
        </w:rPr>
        <w:t xml:space="preserve"> e identificación de diferentes opciones laborales, así como acciones formativas y el fomento de la busca activa de empleo.</w:t>
      </w:r>
    </w:p>
    <w:p w:rsidR="009F39FF" w:rsidRPr="009F39FF" w:rsidRDefault="009F39FF" w:rsidP="009F39FF">
      <w:pPr>
        <w:ind w:firstLine="567"/>
        <w:jc w:val="both"/>
        <w:rPr>
          <w:rFonts w:ascii="Arial" w:hAnsi="Arial" w:cs="Arial"/>
          <w:color w:val="262626" w:themeColor="text1" w:themeTint="D9"/>
        </w:rPr>
      </w:pPr>
    </w:p>
    <w:p w:rsidR="009F39FF" w:rsidRPr="009F39FF" w:rsidRDefault="009F39FF" w:rsidP="009F39FF">
      <w:pPr>
        <w:jc w:val="both"/>
        <w:rPr>
          <w:rFonts w:ascii="Arial" w:hAnsi="Arial" w:cs="Arial"/>
          <w:b/>
          <w:color w:val="262626" w:themeColor="text1" w:themeTint="D9"/>
        </w:rPr>
      </w:pPr>
      <w:r w:rsidRPr="009F39FF">
        <w:rPr>
          <w:rFonts w:ascii="Arial" w:hAnsi="Arial" w:cs="Arial"/>
          <w:b/>
          <w:color w:val="262626" w:themeColor="text1" w:themeTint="D9"/>
        </w:rPr>
        <w:lastRenderedPageBreak/>
        <w:t>Programa de Empleo y Formación</w:t>
      </w:r>
    </w:p>
    <w:p w:rsidR="009F39FF" w:rsidRPr="009F39FF" w:rsidRDefault="009F39FF" w:rsidP="009F39FF">
      <w:pPr>
        <w:ind w:firstLine="567"/>
        <w:jc w:val="both"/>
        <w:rPr>
          <w:rFonts w:ascii="Arial" w:hAnsi="Arial" w:cs="Arial"/>
          <w:color w:val="262626" w:themeColor="text1" w:themeTint="D9"/>
        </w:rPr>
      </w:pPr>
      <w:r w:rsidRPr="009F39FF">
        <w:rPr>
          <w:rFonts w:ascii="Arial" w:hAnsi="Arial" w:cs="Arial"/>
          <w:color w:val="262626" w:themeColor="text1" w:themeTint="D9"/>
        </w:rPr>
        <w:t xml:space="preserve">Por otra parte, la Federación ASPACE- Galicia también cuenta con un Programa de Empleo y Formación. Dentro de este programa y con el objetivo de informar, orientar e instruir de cara a las nuevas oposiciones para lo puesto de Ayudante de Gestión y Servicios Comunes (Ordenanza) convocadas desde el Ministerio y la Xunta de Galicia, ASPACE- Galicia retoma la formación específica mediante unas clases de preparación. </w:t>
      </w:r>
    </w:p>
    <w:p w:rsidR="009F39FF" w:rsidRPr="009F39FF" w:rsidRDefault="009F39FF" w:rsidP="009F39FF">
      <w:pPr>
        <w:ind w:firstLine="567"/>
        <w:jc w:val="both"/>
        <w:rPr>
          <w:rFonts w:ascii="Arial" w:hAnsi="Arial" w:cs="Arial"/>
          <w:color w:val="262626" w:themeColor="text1" w:themeTint="D9"/>
        </w:rPr>
      </w:pPr>
      <w:r w:rsidRPr="009F39FF">
        <w:rPr>
          <w:rFonts w:ascii="Arial" w:hAnsi="Arial" w:cs="Arial"/>
          <w:color w:val="262626" w:themeColor="text1" w:themeTint="D9"/>
        </w:rPr>
        <w:tab/>
        <w:t xml:space="preserve">La acción, que forma parte del Programa de Empleo y Formación de ASPACE- Galicia, se desarrolla en modalidad semipresencial. Las clases presenciales tienen como objetivo reforzar los conceptos que los jóvenes adquieren en casa, realizar simulacro de exámenes, además de resolver posibles dudas. Las sesiones tienen lugar en APAMP en Vigo (2º </w:t>
      </w:r>
      <w:r w:rsidR="00221946">
        <w:rPr>
          <w:rFonts w:ascii="Arial" w:hAnsi="Arial" w:cs="Arial"/>
          <w:color w:val="262626" w:themeColor="text1" w:themeTint="D9"/>
        </w:rPr>
        <w:t>y 4º viernes de cada mes), Amen</w:t>
      </w:r>
      <w:r w:rsidRPr="009F39FF">
        <w:rPr>
          <w:rFonts w:ascii="Arial" w:hAnsi="Arial" w:cs="Arial"/>
          <w:color w:val="262626" w:themeColor="text1" w:themeTint="D9"/>
        </w:rPr>
        <w:t>cer- ASPACE en Pontevedra (1º y 3º viernes de cada mes) y ASPACE- Coruña en Sada (2º y 4º martes de mes) en horario de mañana, de 10.00 a 13.00 horas.</w:t>
      </w:r>
    </w:p>
    <w:p w:rsidR="009F39FF" w:rsidRPr="009F39FF" w:rsidRDefault="009F39FF" w:rsidP="009F39FF">
      <w:pPr>
        <w:ind w:firstLine="567"/>
        <w:jc w:val="both"/>
        <w:rPr>
          <w:rFonts w:ascii="Arial" w:hAnsi="Arial" w:cs="Arial"/>
          <w:color w:val="262626" w:themeColor="text1" w:themeTint="D9"/>
        </w:rPr>
      </w:pPr>
      <w:r w:rsidRPr="009F39FF">
        <w:rPr>
          <w:rFonts w:ascii="Arial" w:hAnsi="Arial" w:cs="Arial"/>
          <w:color w:val="262626" w:themeColor="text1" w:themeTint="D9"/>
        </w:rPr>
        <w:tab/>
        <w:t>El servicio permanece abierto a todos los usuarios del Programa de Empleo y Formación de la Federación, así como a todas aquellas personas con parálisis cerebral que estén interesadas en recibir esta formación, por lo que el grupo puede aumentar.</w:t>
      </w:r>
    </w:p>
    <w:p w:rsidR="000B4134" w:rsidRPr="009F39FF" w:rsidRDefault="009F39FF" w:rsidP="009F39FF">
      <w:pPr>
        <w:ind w:firstLine="567"/>
        <w:jc w:val="both"/>
        <w:rPr>
          <w:rFonts w:ascii="Arial" w:hAnsi="Arial" w:cs="Arial"/>
          <w:color w:val="808080"/>
          <w:sz w:val="24"/>
          <w:szCs w:val="24"/>
        </w:rPr>
      </w:pPr>
      <w:r w:rsidRPr="009F39FF">
        <w:rPr>
          <w:rFonts w:ascii="Arial" w:hAnsi="Arial" w:cs="Arial"/>
          <w:color w:val="262626" w:themeColor="text1" w:themeTint="D9"/>
        </w:rPr>
        <w:tab/>
        <w:t>Para más información sobre esta acción formativa, los/las interesados/las pueden ponerse en contacto con el Servicio de Orientación y Empleo de ASPACE- Galicia en el 986.879.967 o a través del correo electrónico: orientacion@aspacegalicia.org.</w:t>
      </w:r>
    </w:p>
    <w:p w:rsidR="000B4134" w:rsidRPr="009F39FF" w:rsidRDefault="000B4134" w:rsidP="00C9500F">
      <w:pPr>
        <w:ind w:firstLine="567"/>
        <w:jc w:val="both"/>
        <w:rPr>
          <w:rFonts w:ascii="Arial" w:hAnsi="Arial" w:cs="Arial"/>
          <w:color w:val="262626" w:themeColor="text1" w:themeTint="D9"/>
        </w:rPr>
      </w:pPr>
    </w:p>
    <w:p w:rsidR="00C9500F" w:rsidRPr="009F39FF" w:rsidRDefault="00C9500F" w:rsidP="009F39FF">
      <w:pPr>
        <w:jc w:val="both"/>
        <w:rPr>
          <w:rFonts w:ascii="Arial" w:hAnsi="Arial" w:cs="Arial"/>
          <w:color w:val="262626" w:themeColor="text1" w:themeTint="D9"/>
        </w:rPr>
      </w:pPr>
    </w:p>
    <w:p w:rsidR="003B10DA" w:rsidRPr="009F39FF" w:rsidRDefault="003B10DA" w:rsidP="00A43B81">
      <w:pPr>
        <w:jc w:val="both"/>
        <w:rPr>
          <w:rFonts w:ascii="Arial" w:hAnsi="Arial" w:cs="Arial"/>
          <w:color w:val="262626" w:themeColor="text1" w:themeTint="D9"/>
        </w:rPr>
      </w:pPr>
    </w:p>
    <w:p w:rsidR="00A43B81" w:rsidRPr="009F39FF" w:rsidRDefault="00A43B81" w:rsidP="00A43B81">
      <w:pPr>
        <w:jc w:val="both"/>
        <w:rPr>
          <w:rFonts w:ascii="Arial" w:hAnsi="Arial" w:cs="Arial"/>
          <w:color w:val="808080" w:themeColor="background1" w:themeShade="80"/>
          <w:sz w:val="24"/>
          <w:szCs w:val="24"/>
        </w:rPr>
      </w:pPr>
    </w:p>
    <w:p w:rsidR="00B31487" w:rsidRPr="009F39FF" w:rsidRDefault="008B4BE2" w:rsidP="00B31487">
      <w:pPr>
        <w:jc w:val="both"/>
        <w:rPr>
          <w:rFonts w:ascii="Arial" w:hAnsi="Arial" w:cs="Arial"/>
          <w:color w:val="808080" w:themeColor="background1" w:themeShade="80"/>
          <w:sz w:val="24"/>
          <w:szCs w:val="24"/>
        </w:rPr>
      </w:pPr>
      <w:r w:rsidRPr="009F39FF">
        <w:rPr>
          <w:rFonts w:ascii="Arial" w:hAnsi="Arial" w:cs="Arial"/>
          <w:noProof/>
          <w:color w:val="808080" w:themeColor="background1" w:themeShade="80"/>
          <w:sz w:val="24"/>
          <w:szCs w:val="24"/>
        </w:rPr>
        <mc:AlternateContent>
          <mc:Choice Requires="wps">
            <w:drawing>
              <wp:anchor distT="4294967295" distB="4294967295" distL="114300" distR="114300" simplePos="0" relativeHeight="251659264" behindDoc="0" locked="0" layoutInCell="1" allowOverlap="1" wp14:anchorId="0BA24BFB" wp14:editId="6C498CE2">
                <wp:simplePos x="0" y="0"/>
                <wp:positionH relativeFrom="column">
                  <wp:posOffset>-3810</wp:posOffset>
                </wp:positionH>
                <wp:positionV relativeFrom="paragraph">
                  <wp:posOffset>295909</wp:posOffset>
                </wp:positionV>
                <wp:extent cx="54292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8DB52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3.3pt" to="427.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" strokecolor="#4579b8 [3044]">
                <o:lock v:ext="edit" shapetype="f"/>
              </v:line>
            </w:pict>
          </mc:Fallback>
        </mc:AlternateContent>
      </w:r>
    </w:p>
    <w:p w:rsidR="00B31487" w:rsidRPr="009F39FF" w:rsidRDefault="00B31487" w:rsidP="00B31487">
      <w:pPr>
        <w:pStyle w:val="Default"/>
        <w:rPr>
          <w:rFonts w:ascii="Montserrat Alternates" w:hAnsi="Montserrat Alternates"/>
          <w:b/>
          <w:bCs/>
          <w:color w:val="0079AB"/>
        </w:rPr>
      </w:pPr>
      <w:r w:rsidRPr="009F39FF">
        <w:rPr>
          <w:rFonts w:ascii="Montserrat Alternates" w:hAnsi="Montserrat Alternates"/>
          <w:b/>
          <w:bCs/>
          <w:color w:val="0079AB"/>
        </w:rPr>
        <w:t>Federación ASPACE-Galicia</w:t>
      </w:r>
    </w:p>
    <w:p w:rsidR="00B31487" w:rsidRPr="009F39FF" w:rsidRDefault="00B31487" w:rsidP="00B31487">
      <w:pPr>
        <w:pStyle w:val="Default"/>
        <w:rPr>
          <w:sz w:val="20"/>
          <w:szCs w:val="20"/>
        </w:rPr>
      </w:pPr>
    </w:p>
    <w:p w:rsidR="00B31487" w:rsidRPr="009F39FF" w:rsidRDefault="00B31487" w:rsidP="00683B61">
      <w:pPr>
        <w:pStyle w:val="Default"/>
        <w:ind w:firstLine="708"/>
        <w:jc w:val="both"/>
        <w:rPr>
          <w:color w:val="808080" w:themeColor="background1" w:themeShade="80"/>
          <w:sz w:val="22"/>
          <w:szCs w:val="22"/>
        </w:rPr>
      </w:pPr>
      <w:r w:rsidRPr="009F39FF">
        <w:rPr>
          <w:color w:val="808080" w:themeColor="background1" w:themeShade="80"/>
          <w:sz w:val="22"/>
          <w:szCs w:val="22"/>
        </w:rPr>
        <w:t xml:space="preserve">Federación ASPACE - Galicia (Federación Galega de </w:t>
      </w:r>
      <w:proofErr w:type="spellStart"/>
      <w:r w:rsidRPr="009F39FF">
        <w:rPr>
          <w:color w:val="808080" w:themeColor="background1" w:themeShade="80"/>
          <w:sz w:val="22"/>
          <w:szCs w:val="22"/>
        </w:rPr>
        <w:t>Asociacións</w:t>
      </w:r>
      <w:proofErr w:type="spellEnd"/>
      <w:r w:rsidRPr="009F39FF">
        <w:rPr>
          <w:color w:val="808080" w:themeColor="background1" w:themeShade="80"/>
          <w:sz w:val="22"/>
          <w:szCs w:val="22"/>
        </w:rPr>
        <w:t xml:space="preserve"> de Atención a </w:t>
      </w:r>
      <w:proofErr w:type="spellStart"/>
      <w:r w:rsidRPr="009F39FF">
        <w:rPr>
          <w:color w:val="808080" w:themeColor="background1" w:themeShade="80"/>
          <w:sz w:val="22"/>
          <w:szCs w:val="22"/>
        </w:rPr>
        <w:t>Persoas</w:t>
      </w:r>
      <w:proofErr w:type="spellEnd"/>
      <w:r w:rsidRPr="009F39FF">
        <w:rPr>
          <w:color w:val="808080" w:themeColor="background1" w:themeShade="80"/>
          <w:sz w:val="22"/>
          <w:szCs w:val="22"/>
        </w:rPr>
        <w:t xml:space="preserve"> con </w:t>
      </w:r>
      <w:proofErr w:type="spellStart"/>
      <w:r w:rsidRPr="009F39FF">
        <w:rPr>
          <w:color w:val="808080" w:themeColor="background1" w:themeShade="80"/>
          <w:sz w:val="22"/>
          <w:szCs w:val="22"/>
        </w:rPr>
        <w:t>Parálise</w:t>
      </w:r>
      <w:proofErr w:type="spellEnd"/>
      <w:r w:rsidRPr="009F39FF">
        <w:rPr>
          <w:color w:val="808080" w:themeColor="background1" w:themeShade="80"/>
          <w:sz w:val="22"/>
          <w:szCs w:val="22"/>
        </w:rPr>
        <w:t xml:space="preserve"> Cerebral e/</w:t>
      </w:r>
      <w:proofErr w:type="spellStart"/>
      <w:r w:rsidRPr="009F39FF">
        <w:rPr>
          <w:color w:val="808080" w:themeColor="background1" w:themeShade="80"/>
          <w:sz w:val="22"/>
          <w:szCs w:val="22"/>
        </w:rPr>
        <w:t>ou</w:t>
      </w:r>
      <w:proofErr w:type="spellEnd"/>
      <w:r w:rsidRPr="009F39FF">
        <w:rPr>
          <w:color w:val="808080" w:themeColor="background1" w:themeShade="80"/>
          <w:sz w:val="22"/>
          <w:szCs w:val="22"/>
        </w:rPr>
        <w:t xml:space="preserve"> </w:t>
      </w:r>
      <w:proofErr w:type="spellStart"/>
      <w:r w:rsidRPr="009F39FF">
        <w:rPr>
          <w:color w:val="808080" w:themeColor="background1" w:themeShade="80"/>
          <w:sz w:val="22"/>
          <w:szCs w:val="22"/>
        </w:rPr>
        <w:t>patoloxías</w:t>
      </w:r>
      <w:proofErr w:type="spellEnd"/>
      <w:r w:rsidRPr="009F39FF">
        <w:rPr>
          <w:color w:val="808080" w:themeColor="background1" w:themeShade="80"/>
          <w:sz w:val="22"/>
          <w:szCs w:val="22"/>
        </w:rPr>
        <w:t xml:space="preserve"> </w:t>
      </w:r>
      <w:proofErr w:type="spellStart"/>
      <w:r w:rsidRPr="009F39FF">
        <w:rPr>
          <w:color w:val="808080" w:themeColor="background1" w:themeShade="80"/>
          <w:sz w:val="22"/>
          <w:szCs w:val="22"/>
        </w:rPr>
        <w:t>afíns</w:t>
      </w:r>
      <w:proofErr w:type="spellEnd"/>
      <w:r w:rsidRPr="009F39FF">
        <w:rPr>
          <w:color w:val="808080" w:themeColor="background1" w:themeShade="80"/>
          <w:sz w:val="22"/>
          <w:szCs w:val="22"/>
        </w:rPr>
        <w:t>) nace en 1999 con la finalidad de promover la coordinación y cooperación entre asociaciones de parálisis cerebral y otras entidades en Galicia, de modo que la unión y la fuerza de las mismas logre la igualdad de oportunidades para las personas con parálisis cerebral. La entidad integra a las asociaciones APAMP (Vigo)</w:t>
      </w:r>
      <w:proofErr w:type="gramStart"/>
      <w:r w:rsidRPr="009F39FF">
        <w:rPr>
          <w:color w:val="808080" w:themeColor="background1" w:themeShade="80"/>
          <w:sz w:val="22"/>
          <w:szCs w:val="22"/>
        </w:rPr>
        <w:t>,Amencer</w:t>
      </w:r>
      <w:proofErr w:type="gramEnd"/>
      <w:r w:rsidRPr="009F39FF">
        <w:rPr>
          <w:color w:val="808080" w:themeColor="background1" w:themeShade="80"/>
          <w:sz w:val="22"/>
          <w:szCs w:val="22"/>
        </w:rPr>
        <w:t>-ASPACE (Pontev</w:t>
      </w:r>
      <w:r w:rsidR="00421D7D" w:rsidRPr="009F39FF">
        <w:rPr>
          <w:color w:val="808080" w:themeColor="background1" w:themeShade="80"/>
          <w:sz w:val="22"/>
          <w:szCs w:val="22"/>
        </w:rPr>
        <w:t>edra), ASPACE-Coruña (A Coruña) y</w:t>
      </w:r>
      <w:r w:rsidRPr="009F39FF">
        <w:rPr>
          <w:color w:val="808080" w:themeColor="background1" w:themeShade="80"/>
          <w:sz w:val="22"/>
          <w:szCs w:val="22"/>
        </w:rPr>
        <w:t xml:space="preserve"> ASPACE-Lugo (Lugo). </w:t>
      </w:r>
    </w:p>
    <w:p w:rsidR="00B31487" w:rsidRPr="009F39FF" w:rsidRDefault="00B31487" w:rsidP="00B31487">
      <w:pPr>
        <w:pStyle w:val="Default"/>
        <w:rPr>
          <w:b/>
          <w:bCs/>
          <w:sz w:val="22"/>
          <w:szCs w:val="22"/>
        </w:rPr>
      </w:pPr>
    </w:p>
    <w:p w:rsidR="00B31487" w:rsidRPr="009F39FF" w:rsidRDefault="00B31487" w:rsidP="00B31487">
      <w:pPr>
        <w:pStyle w:val="Default"/>
        <w:rPr>
          <w:b/>
          <w:bCs/>
          <w:sz w:val="22"/>
          <w:szCs w:val="22"/>
        </w:rPr>
      </w:pPr>
    </w:p>
    <w:p w:rsidR="00B31487" w:rsidRPr="009F39FF" w:rsidRDefault="00B31487" w:rsidP="00B31487">
      <w:pPr>
        <w:pStyle w:val="Default"/>
        <w:rPr>
          <w:b/>
          <w:bCs/>
          <w:sz w:val="22"/>
          <w:szCs w:val="22"/>
        </w:rPr>
      </w:pPr>
      <w:r w:rsidRPr="009F39FF">
        <w:rPr>
          <w:b/>
          <w:bCs/>
          <w:sz w:val="22"/>
          <w:szCs w:val="22"/>
        </w:rPr>
        <w:t xml:space="preserve">Para ampliar la información o solicitar una entrevista pueden dirigirse: </w:t>
      </w:r>
    </w:p>
    <w:p w:rsidR="00683B61" w:rsidRPr="009F39FF" w:rsidRDefault="00683B61" w:rsidP="00B31487">
      <w:pPr>
        <w:pStyle w:val="Default"/>
        <w:rPr>
          <w:sz w:val="22"/>
          <w:szCs w:val="22"/>
        </w:rPr>
      </w:pPr>
    </w:p>
    <w:p w:rsidR="00B31487" w:rsidRPr="009F39FF" w:rsidRDefault="00A5360E" w:rsidP="00B31487">
      <w:pPr>
        <w:pStyle w:val="Default"/>
        <w:rPr>
          <w:b/>
          <w:bCs/>
          <w:sz w:val="22"/>
          <w:szCs w:val="22"/>
        </w:rPr>
      </w:pPr>
      <w:r w:rsidRPr="009F39FF">
        <w:rPr>
          <w:b/>
          <w:bCs/>
          <w:sz w:val="22"/>
          <w:szCs w:val="22"/>
        </w:rPr>
        <w:t>Dpto. de Comunicación/ M</w:t>
      </w:r>
      <w:proofErr w:type="gramStart"/>
      <w:r w:rsidRPr="009F39FF">
        <w:rPr>
          <w:b/>
          <w:bCs/>
          <w:sz w:val="22"/>
          <w:szCs w:val="22"/>
        </w:rPr>
        <w:t>.ª</w:t>
      </w:r>
      <w:proofErr w:type="gramEnd"/>
      <w:r w:rsidRPr="009F39FF">
        <w:rPr>
          <w:b/>
          <w:bCs/>
          <w:sz w:val="22"/>
          <w:szCs w:val="22"/>
        </w:rPr>
        <w:t xml:space="preserve"> del Pilar </w:t>
      </w:r>
      <w:proofErr w:type="spellStart"/>
      <w:r w:rsidRPr="009F39FF">
        <w:rPr>
          <w:b/>
          <w:bCs/>
          <w:sz w:val="22"/>
          <w:szCs w:val="22"/>
        </w:rPr>
        <w:t>Canda</w:t>
      </w:r>
      <w:proofErr w:type="spellEnd"/>
    </w:p>
    <w:p w:rsidR="00B31487" w:rsidRPr="00221946" w:rsidRDefault="00683B61" w:rsidP="00B31487">
      <w:pPr>
        <w:pStyle w:val="Default"/>
        <w:rPr>
          <w:sz w:val="22"/>
          <w:szCs w:val="22"/>
          <w:lang w:val="en-US"/>
        </w:rPr>
      </w:pPr>
      <w:proofErr w:type="spellStart"/>
      <w:proofErr w:type="gramStart"/>
      <w:r w:rsidRPr="00221946">
        <w:rPr>
          <w:b/>
          <w:bCs/>
          <w:sz w:val="22"/>
          <w:szCs w:val="22"/>
          <w:lang w:val="en-US"/>
        </w:rPr>
        <w:t>Tlf</w:t>
      </w:r>
      <w:proofErr w:type="spellEnd"/>
      <w:r w:rsidRPr="00221946">
        <w:rPr>
          <w:b/>
          <w:bCs/>
          <w:sz w:val="22"/>
          <w:szCs w:val="22"/>
          <w:lang w:val="en-US"/>
        </w:rPr>
        <w:t>.:</w:t>
      </w:r>
      <w:proofErr w:type="gramEnd"/>
      <w:r w:rsidRPr="00221946">
        <w:rPr>
          <w:b/>
          <w:bCs/>
          <w:sz w:val="22"/>
          <w:szCs w:val="22"/>
          <w:lang w:val="en-US"/>
        </w:rPr>
        <w:t xml:space="preserve"> </w:t>
      </w:r>
      <w:r w:rsidR="00B31487" w:rsidRPr="00221946">
        <w:rPr>
          <w:b/>
          <w:bCs/>
          <w:sz w:val="22"/>
          <w:szCs w:val="22"/>
          <w:lang w:val="en-US"/>
        </w:rPr>
        <w:t>986 879 967</w:t>
      </w:r>
    </w:p>
    <w:p w:rsidR="003B10DA" w:rsidRPr="00221946" w:rsidRDefault="00B31487" w:rsidP="003B10DA">
      <w:pPr>
        <w:spacing w:after="0" w:line="240" w:lineRule="auto"/>
        <w:rPr>
          <w:rFonts w:ascii="Arial" w:hAnsi="Arial" w:cs="Arial"/>
          <w:b/>
          <w:bCs/>
          <w:lang w:val="en-US"/>
        </w:rPr>
      </w:pPr>
      <w:r w:rsidRPr="00221946">
        <w:rPr>
          <w:rFonts w:ascii="Arial" w:hAnsi="Arial" w:cs="Arial"/>
          <w:b/>
          <w:bCs/>
          <w:lang w:val="en-US"/>
        </w:rPr>
        <w:t xml:space="preserve">comunicacion@aspacegalicia.org   </w:t>
      </w:r>
      <w:r w:rsidR="00683B61" w:rsidRPr="00221946">
        <w:rPr>
          <w:rFonts w:ascii="Arial" w:hAnsi="Arial" w:cs="Arial"/>
          <w:b/>
          <w:bCs/>
          <w:lang w:val="en-US"/>
        </w:rPr>
        <w:t xml:space="preserve">   </w:t>
      </w:r>
      <w:hyperlink r:id="rId8" w:history="1">
        <w:r w:rsidR="003B10DA" w:rsidRPr="00221946">
          <w:rPr>
            <w:rStyle w:val="Hipervnculo"/>
            <w:rFonts w:ascii="Arial" w:hAnsi="Arial" w:cs="Arial"/>
            <w:b/>
            <w:bCs/>
            <w:lang w:val="en-US"/>
          </w:rPr>
          <w:t>www.aspacegalicia.org</w:t>
        </w:r>
      </w:hyperlink>
    </w:p>
    <w:p w:rsidR="003B10DA" w:rsidRPr="009F39FF" w:rsidRDefault="00421D7D" w:rsidP="003B10DA">
      <w:pPr>
        <w:spacing w:after="0" w:line="240" w:lineRule="auto"/>
        <w:rPr>
          <w:rFonts w:ascii="Arial" w:hAnsi="Arial" w:cs="Arial"/>
          <w:b/>
        </w:rPr>
      </w:pPr>
      <w:proofErr w:type="spellStart"/>
      <w:r w:rsidRPr="009F39FF">
        <w:rPr>
          <w:rFonts w:ascii="Arial" w:hAnsi="Arial" w:cs="Arial"/>
          <w:b/>
        </w:rPr>
        <w:t>Praza</w:t>
      </w:r>
      <w:proofErr w:type="spellEnd"/>
      <w:r w:rsidRPr="009F39FF">
        <w:rPr>
          <w:rFonts w:ascii="Arial" w:hAnsi="Arial" w:cs="Arial"/>
          <w:b/>
        </w:rPr>
        <w:t xml:space="preserve"> 8 de Marzo nº1, 1º, 36003</w:t>
      </w:r>
      <w:r w:rsidR="003B10DA" w:rsidRPr="009F39FF">
        <w:rPr>
          <w:rFonts w:ascii="Arial" w:hAnsi="Arial" w:cs="Arial"/>
          <w:b/>
        </w:rPr>
        <w:t>, Pontevedra</w:t>
      </w:r>
    </w:p>
    <w:sectPr w:rsidR="003B10DA" w:rsidRPr="009F39FF" w:rsidSect="00683B61">
      <w:footerReference w:type="default" r:id="rId9"/>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B20" w:rsidRDefault="00380B20" w:rsidP="00881767">
      <w:pPr>
        <w:spacing w:after="0" w:line="240" w:lineRule="auto"/>
      </w:pPr>
      <w:r>
        <w:separator/>
      </w:r>
    </w:p>
  </w:endnote>
  <w:endnote w:type="continuationSeparator" w:id="0">
    <w:p w:rsidR="00380B20" w:rsidRDefault="00380B20" w:rsidP="0088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Alternates">
    <w:altName w:val="Copperplate Gothic Bold"/>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67" w:rsidRDefault="00881767">
    <w:pPr>
      <w:pStyle w:val="Piedepgina"/>
    </w:pPr>
    <w:r>
      <w:rPr>
        <w:noProof/>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-2642235</wp:posOffset>
          </wp:positionV>
          <wp:extent cx="7562215" cy="3265170"/>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32651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B20" w:rsidRDefault="00380B20" w:rsidP="00881767">
      <w:pPr>
        <w:spacing w:after="0" w:line="240" w:lineRule="auto"/>
      </w:pPr>
      <w:r>
        <w:separator/>
      </w:r>
    </w:p>
  </w:footnote>
  <w:footnote w:type="continuationSeparator" w:id="0">
    <w:p w:rsidR="00380B20" w:rsidRDefault="00380B20" w:rsidP="00881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D"/>
    <w:rsid w:val="0000237A"/>
    <w:rsid w:val="00030620"/>
    <w:rsid w:val="00071A14"/>
    <w:rsid w:val="000B4134"/>
    <w:rsid w:val="000D6B5D"/>
    <w:rsid w:val="00156D2A"/>
    <w:rsid w:val="00195D2D"/>
    <w:rsid w:val="00221946"/>
    <w:rsid w:val="002D3C1D"/>
    <w:rsid w:val="002F4CD5"/>
    <w:rsid w:val="003048CB"/>
    <w:rsid w:val="00380B20"/>
    <w:rsid w:val="003B10DA"/>
    <w:rsid w:val="00421D7D"/>
    <w:rsid w:val="004A2466"/>
    <w:rsid w:val="004B42F2"/>
    <w:rsid w:val="004C5D4A"/>
    <w:rsid w:val="00531019"/>
    <w:rsid w:val="005B4944"/>
    <w:rsid w:val="00683B61"/>
    <w:rsid w:val="0075417F"/>
    <w:rsid w:val="007933FE"/>
    <w:rsid w:val="00804093"/>
    <w:rsid w:val="00881767"/>
    <w:rsid w:val="008B4BE2"/>
    <w:rsid w:val="00920C89"/>
    <w:rsid w:val="0098393E"/>
    <w:rsid w:val="00990187"/>
    <w:rsid w:val="009A4358"/>
    <w:rsid w:val="009A7DC3"/>
    <w:rsid w:val="009B75A4"/>
    <w:rsid w:val="009F39FF"/>
    <w:rsid w:val="00A43B81"/>
    <w:rsid w:val="00A5360E"/>
    <w:rsid w:val="00B31487"/>
    <w:rsid w:val="00B3548E"/>
    <w:rsid w:val="00C03CCB"/>
    <w:rsid w:val="00C9500F"/>
    <w:rsid w:val="00CC3F0B"/>
    <w:rsid w:val="00D154A4"/>
    <w:rsid w:val="00F22F73"/>
    <w:rsid w:val="00F86301"/>
    <w:rsid w:val="00FB2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89506-3C17-4EE1-ACD6-C805BA95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F0B"/>
    <w:rPr>
      <w:rFonts w:ascii="Tahoma" w:hAnsi="Tahoma" w:cs="Tahoma"/>
      <w:sz w:val="16"/>
      <w:szCs w:val="16"/>
    </w:rPr>
  </w:style>
  <w:style w:type="paragraph" w:styleId="Encabezado">
    <w:name w:val="header"/>
    <w:basedOn w:val="Normal"/>
    <w:link w:val="EncabezadoCar"/>
    <w:uiPriority w:val="99"/>
    <w:unhideWhenUsed/>
    <w:rsid w:val="008817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767"/>
  </w:style>
  <w:style w:type="paragraph" w:styleId="Piedepgina">
    <w:name w:val="footer"/>
    <w:basedOn w:val="Normal"/>
    <w:link w:val="PiedepginaCar"/>
    <w:uiPriority w:val="99"/>
    <w:unhideWhenUsed/>
    <w:rsid w:val="008817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767"/>
  </w:style>
  <w:style w:type="paragraph" w:customStyle="1" w:styleId="Default">
    <w:name w:val="Default"/>
    <w:rsid w:val="00B3148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3B10DA"/>
    <w:rPr>
      <w:color w:val="0000FF" w:themeColor="hyperlink"/>
      <w:u w:val="single"/>
    </w:rPr>
  </w:style>
  <w:style w:type="paragraph" w:styleId="Sinespaciado">
    <w:name w:val="No Spacing"/>
    <w:uiPriority w:val="1"/>
    <w:qFormat/>
    <w:rsid w:val="003B1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acegalic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a.%20Imagen%20corporativa\Nueva%20imagen%20corporativa\formatos\notaPrensaASPA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54A1-0096-4517-9AB6-18C8EF73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notaPrensaASPACE</Template>
  <TotalTime>1</TotalTime>
  <Pages>2</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Xerencia</dc:creator>
  <cp:lastModifiedBy>Marta Cadahía de Heredia</cp:lastModifiedBy>
  <cp:revision>2</cp:revision>
  <cp:lastPrinted>2016-10-27T09:20:00Z</cp:lastPrinted>
  <dcterms:created xsi:type="dcterms:W3CDTF">2016-11-02T12:48:00Z</dcterms:created>
  <dcterms:modified xsi:type="dcterms:W3CDTF">2016-11-02T12:48:00Z</dcterms:modified>
</cp:coreProperties>
</file>